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B" w:rsidRPr="00733170" w:rsidRDefault="00BC31FB" w:rsidP="00BC31FB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4"/>
          <w:lang w:eastAsia="ru-RU"/>
        </w:rPr>
        <w:t>Хран</w:t>
      </w:r>
      <w:r w:rsidR="00733170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ение музейных экспонатов 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Предметы материального мира подвержены старению и разрушению. Музейные предметы, как предметы материального мира, к сожалению, тоже. В этом смысле свойство музейных предметов стареть и разрушаться находится в вопиющем противоречии с задачей музея – сохранить такой предмет навечно. Замедлить процессы старения и разрушения, по возможности прекратить их или даже повернуть вспять (обновить предмет в процессе реставрации) призвано такое направление музейной работы, как хранение музейных фондов.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Задачи хранения фондов заключаются в обеспечении сохранности музейных ценностей, в защите их от разрушения, порчи и хищения, а также в создании благоприятных условий для изучения и показа коллекций. 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Более подробно хочу рассказать о световом режиме в ЦОиПО.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замедления процесса естественного старения предметов необходимо соблюдать световой режим. Его главная цель – регулирование доступа световых и ультрафиолетовых лучей к музейным предметам. Дело в том, что под воздействием света, в частности ультрафиолетовых лучей, с предметом могут происходить фотохимические изменения. Степень повреждений, причиняемых светом, зависит от интенсивности излучения и его продолжительности, от материала, из которого сделан предмет, окрашен ли предмет искусственно или имеет природный цвет, свето- и </w:t>
      </w:r>
      <w:proofErr w:type="spellStart"/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>цветостойкости</w:t>
      </w:r>
      <w:proofErr w:type="spellEnd"/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красок, использованных для окрашивания, продолжительности и интенсивности воздействия светового излучения.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Чем темнее предмет, тем выше его способность поглощать световые лучи, а, следовательно, и быть подверженным воздействию света. 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Предметы с высокой светостойкостью – металлы, бесцветное стекло и камень, керамика, гипс требуют только предохранения от прямого попадания солнечного света. </w:t>
      </w:r>
    </w:p>
    <w:p w:rsidR="00BC31FB" w:rsidRPr="00733170" w:rsidRDefault="00BC31FB" w:rsidP="00BC31FB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Среднесветостойкие</w:t>
      </w:r>
      <w:proofErr w:type="spellEnd"/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материалы требуют особого режима: уменьшение освещенности или полное затемнение. </w:t>
      </w:r>
    </w:p>
    <w:p w:rsidR="00BC31FB" w:rsidRPr="00733170" w:rsidRDefault="00BC31FB" w:rsidP="00BE7720">
      <w:pPr>
        <w:shd w:val="clear" w:color="auto" w:fill="FFFFFF"/>
        <w:spacing w:after="15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Возможны ситуации, когда </w:t>
      </w:r>
      <w:proofErr w:type="spellStart"/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высокосветочувствительные</w:t>
      </w:r>
      <w:proofErr w:type="spellEnd"/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предметы должны храниться в полной изоляции от света (в этих случаях предмету рекомендовано только закрытое, фондовое хранение, а в экспозицию, особенно длительную, лучше помещать копию). Придерживаясь этих правил наши музейные коллекции всегда в хорошем состоянии и </w:t>
      </w:r>
      <w:r w:rsidR="00BE7720"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музеи </w:t>
      </w:r>
      <w:r w:rsidRPr="0073317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готовы принимать гостей!</w:t>
      </w:r>
    </w:p>
    <w:p w:rsidR="0062381E" w:rsidRDefault="0062381E" w:rsidP="00733170">
      <w:pPr>
        <w:rPr>
          <w:rFonts w:ascii="Liberation Serif" w:hAnsi="Liberation Serif" w:cs="Times New Roman"/>
          <w:sz w:val="28"/>
        </w:rPr>
      </w:pPr>
    </w:p>
    <w:p w:rsidR="00733170" w:rsidRPr="00733170" w:rsidRDefault="00733170" w:rsidP="00733170">
      <w:pPr>
        <w:rPr>
          <w:rFonts w:ascii="Liberation Serif" w:hAnsi="Liberation Serif" w:cs="Times New Roman"/>
          <w:sz w:val="20"/>
          <w:szCs w:val="20"/>
        </w:rPr>
      </w:pPr>
      <w:r w:rsidRPr="00733170">
        <w:rPr>
          <w:rFonts w:ascii="Liberation Serif" w:hAnsi="Liberation Serif" w:cs="Times New Roman"/>
          <w:sz w:val="20"/>
          <w:szCs w:val="20"/>
        </w:rPr>
        <w:t>Новоселова Виктория Альбертовна,</w:t>
      </w:r>
      <w:r w:rsidRPr="00733170">
        <w:rPr>
          <w:rFonts w:ascii="Liberation Serif" w:hAnsi="Liberation Serif" w:cs="Times New Roman"/>
          <w:sz w:val="20"/>
          <w:szCs w:val="20"/>
        </w:rPr>
        <w:t xml:space="preserve"> преподаватель МАОУ ДО «</w:t>
      </w:r>
      <w:proofErr w:type="spellStart"/>
      <w:r w:rsidRPr="00733170">
        <w:rPr>
          <w:rFonts w:ascii="Liberation Serif" w:hAnsi="Liberation Serif" w:cs="Times New Roman"/>
          <w:sz w:val="20"/>
          <w:szCs w:val="20"/>
        </w:rPr>
        <w:t>ЦОиПО</w:t>
      </w:r>
      <w:proofErr w:type="spellEnd"/>
      <w:r w:rsidRPr="00733170">
        <w:rPr>
          <w:rFonts w:ascii="Liberation Serif" w:hAnsi="Liberation Serif" w:cs="Times New Roman"/>
          <w:sz w:val="20"/>
          <w:szCs w:val="20"/>
        </w:rPr>
        <w:t>»</w:t>
      </w:r>
      <w:bookmarkStart w:id="0" w:name="_GoBack"/>
      <w:bookmarkEnd w:id="0"/>
    </w:p>
    <w:sectPr w:rsidR="00733170" w:rsidRPr="00733170" w:rsidSect="0073317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66"/>
    <w:rsid w:val="00096AE3"/>
    <w:rsid w:val="002411F2"/>
    <w:rsid w:val="0062381E"/>
    <w:rsid w:val="00733170"/>
    <w:rsid w:val="0074455D"/>
    <w:rsid w:val="00777329"/>
    <w:rsid w:val="00BC31FB"/>
    <w:rsid w:val="00BE7720"/>
    <w:rsid w:val="00DA0EE2"/>
    <w:rsid w:val="00E93766"/>
    <w:rsid w:val="00E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12</cp:revision>
  <dcterms:created xsi:type="dcterms:W3CDTF">2021-09-28T06:51:00Z</dcterms:created>
  <dcterms:modified xsi:type="dcterms:W3CDTF">2021-10-17T11:59:00Z</dcterms:modified>
</cp:coreProperties>
</file>