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786"/>
      </w:tblGrid>
      <w:tr w:rsidR="003D7CA7" w:rsidRPr="001A6286" w:rsidTr="00555A2E">
        <w:tc>
          <w:tcPr>
            <w:tcW w:w="5778" w:type="dxa"/>
          </w:tcPr>
          <w:p w:rsidR="003D7CA7" w:rsidRPr="001A6286" w:rsidRDefault="002A1108" w:rsidP="00555A2E">
            <w:pPr>
              <w:rPr>
                <w:rFonts w:ascii="Times New Roman" w:hAnsi="Times New Roman" w:cs="Times New Roman"/>
                <w:sz w:val="24"/>
                <w:szCs w:val="24"/>
              </w:rPr>
            </w:pPr>
            <w:r w:rsidRPr="001E5A69">
              <w:rPr>
                <w:rFonts w:ascii="Helvetica" w:hAnsi="Helvetica" w:cs="Helvetica"/>
                <w:b/>
                <w:bCs/>
                <w:color w:val="000000" w:themeColor="text1"/>
                <w:sz w:val="27"/>
                <w:szCs w:val="27"/>
                <w:shd w:val="clear" w:color="auto" w:fill="FFFFFF"/>
              </w:rPr>
              <w:t> </w:t>
            </w:r>
          </w:p>
        </w:tc>
        <w:tc>
          <w:tcPr>
            <w:tcW w:w="4786" w:type="dxa"/>
          </w:tcPr>
          <w:p w:rsidR="003D7CA7" w:rsidRPr="001A6286" w:rsidRDefault="003D7CA7" w:rsidP="00555A2E">
            <w:pPr>
              <w:rPr>
                <w:rFonts w:ascii="Times New Roman" w:hAnsi="Times New Roman" w:cs="Times New Roman"/>
                <w:sz w:val="24"/>
                <w:szCs w:val="24"/>
              </w:rPr>
            </w:pPr>
            <w:r w:rsidRPr="001A6286">
              <w:rPr>
                <w:rFonts w:ascii="Times New Roman" w:hAnsi="Times New Roman" w:cs="Times New Roman"/>
                <w:sz w:val="24"/>
                <w:szCs w:val="24"/>
              </w:rPr>
              <w:t>Утверждаю:</w:t>
            </w:r>
          </w:p>
          <w:p w:rsidR="003D7CA7" w:rsidRPr="001A6286" w:rsidRDefault="003D7CA7" w:rsidP="00555A2E">
            <w:pPr>
              <w:rPr>
                <w:rFonts w:ascii="Times New Roman" w:hAnsi="Times New Roman" w:cs="Times New Roman"/>
                <w:sz w:val="24"/>
                <w:szCs w:val="24"/>
              </w:rPr>
            </w:pPr>
            <w:r w:rsidRPr="001A6286">
              <w:rPr>
                <w:rFonts w:ascii="Times New Roman" w:hAnsi="Times New Roman" w:cs="Times New Roman"/>
                <w:sz w:val="24"/>
                <w:szCs w:val="24"/>
              </w:rPr>
              <w:t>Директор МАОУ ДО «ЦОиПО»</w:t>
            </w:r>
          </w:p>
          <w:p w:rsidR="003D7CA7" w:rsidRPr="001A6286" w:rsidRDefault="003D7CA7" w:rsidP="00555A2E">
            <w:pPr>
              <w:rPr>
                <w:rFonts w:ascii="Times New Roman" w:hAnsi="Times New Roman" w:cs="Times New Roman"/>
                <w:sz w:val="24"/>
                <w:szCs w:val="24"/>
              </w:rPr>
            </w:pPr>
            <w:r w:rsidRPr="001A6286">
              <w:rPr>
                <w:rFonts w:ascii="Times New Roman" w:hAnsi="Times New Roman" w:cs="Times New Roman"/>
                <w:sz w:val="24"/>
                <w:szCs w:val="24"/>
              </w:rPr>
              <w:t xml:space="preserve">_____________ </w:t>
            </w:r>
            <w:proofErr w:type="spellStart"/>
            <w:r w:rsidRPr="001A6286">
              <w:rPr>
                <w:rFonts w:ascii="Times New Roman" w:hAnsi="Times New Roman" w:cs="Times New Roman"/>
                <w:sz w:val="24"/>
                <w:szCs w:val="24"/>
              </w:rPr>
              <w:t>Холоткова</w:t>
            </w:r>
            <w:proofErr w:type="spellEnd"/>
            <w:r w:rsidRPr="001A6286">
              <w:rPr>
                <w:rFonts w:ascii="Times New Roman" w:hAnsi="Times New Roman" w:cs="Times New Roman"/>
                <w:sz w:val="24"/>
                <w:szCs w:val="24"/>
              </w:rPr>
              <w:t xml:space="preserve"> Н.А.</w:t>
            </w:r>
          </w:p>
          <w:p w:rsidR="003D7CA7" w:rsidRPr="001A6286" w:rsidRDefault="003D7CA7" w:rsidP="00555A2E">
            <w:pPr>
              <w:rPr>
                <w:rFonts w:ascii="Times New Roman" w:hAnsi="Times New Roman" w:cs="Times New Roman"/>
                <w:sz w:val="24"/>
                <w:szCs w:val="24"/>
              </w:rPr>
            </w:pPr>
            <w:r w:rsidRPr="001A6286">
              <w:rPr>
                <w:rFonts w:ascii="Times New Roman" w:hAnsi="Times New Roman" w:cs="Times New Roman"/>
                <w:sz w:val="24"/>
                <w:szCs w:val="24"/>
              </w:rPr>
              <w:t>«___» _______________ 2019 г.</w:t>
            </w:r>
          </w:p>
        </w:tc>
      </w:tr>
    </w:tbl>
    <w:p w:rsidR="00A60E82" w:rsidRPr="001E5A69" w:rsidRDefault="00A60E82" w:rsidP="00A60E82">
      <w:pPr>
        <w:rPr>
          <w:rFonts w:ascii="Helvetica" w:hAnsi="Helvetica" w:cs="Helvetica"/>
          <w:b/>
          <w:bCs/>
          <w:color w:val="000000" w:themeColor="text1"/>
          <w:sz w:val="27"/>
          <w:szCs w:val="27"/>
          <w:shd w:val="clear" w:color="auto" w:fill="FFFFFF"/>
        </w:rPr>
      </w:pPr>
    </w:p>
    <w:p w:rsidR="002A1108" w:rsidRPr="001E5A69" w:rsidRDefault="002A1108" w:rsidP="003D7CA7">
      <w:pPr>
        <w:spacing w:line="240" w:lineRule="auto"/>
        <w:jc w:val="center"/>
        <w:rPr>
          <w:rFonts w:ascii="Times New Roman" w:hAnsi="Times New Roman" w:cs="Times New Roman"/>
          <w:b/>
          <w:bCs/>
          <w:color w:val="000000" w:themeColor="text1"/>
          <w:sz w:val="28"/>
          <w:szCs w:val="28"/>
          <w:shd w:val="clear" w:color="auto" w:fill="FFFFFF"/>
        </w:rPr>
      </w:pPr>
      <w:r w:rsidRPr="001E5A69">
        <w:rPr>
          <w:rFonts w:ascii="Times New Roman" w:hAnsi="Times New Roman" w:cs="Times New Roman"/>
          <w:b/>
          <w:bCs/>
          <w:color w:val="000000" w:themeColor="text1"/>
          <w:sz w:val="28"/>
          <w:szCs w:val="28"/>
          <w:shd w:val="clear" w:color="auto" w:fill="FFFFFF"/>
        </w:rPr>
        <w:t>ПОЛОЖЕНИЕ</w:t>
      </w:r>
    </w:p>
    <w:p w:rsidR="003D7CA7" w:rsidRDefault="002A1108" w:rsidP="00C95200">
      <w:pPr>
        <w:spacing w:after="0" w:line="240" w:lineRule="auto"/>
        <w:ind w:left="708"/>
        <w:jc w:val="center"/>
        <w:rPr>
          <w:rFonts w:ascii="Times New Roman" w:hAnsi="Times New Roman" w:cs="Times New Roman"/>
          <w:b/>
          <w:sz w:val="28"/>
          <w:szCs w:val="28"/>
        </w:rPr>
      </w:pPr>
      <w:r w:rsidRPr="003D7CA7">
        <w:rPr>
          <w:rFonts w:ascii="Times New Roman" w:hAnsi="Times New Roman" w:cs="Times New Roman"/>
          <w:b/>
          <w:bCs/>
          <w:color w:val="000000" w:themeColor="text1"/>
          <w:sz w:val="28"/>
          <w:szCs w:val="28"/>
          <w:shd w:val="clear" w:color="auto" w:fill="FFFFFF"/>
        </w:rPr>
        <w:t>о проведении</w:t>
      </w:r>
      <w:r w:rsidRPr="00714168">
        <w:rPr>
          <w:rFonts w:ascii="Times New Roman" w:hAnsi="Times New Roman" w:cs="Times New Roman"/>
          <w:b/>
          <w:bCs/>
          <w:color w:val="000000" w:themeColor="text1"/>
          <w:sz w:val="24"/>
          <w:szCs w:val="24"/>
          <w:shd w:val="clear" w:color="auto" w:fill="FFFFFF"/>
        </w:rPr>
        <w:t xml:space="preserve"> </w:t>
      </w:r>
      <w:r w:rsidR="003D7CA7">
        <w:rPr>
          <w:rFonts w:ascii="Times New Roman" w:hAnsi="Times New Roman" w:cs="Times New Roman"/>
          <w:b/>
          <w:sz w:val="28"/>
          <w:szCs w:val="28"/>
        </w:rPr>
        <w:t xml:space="preserve">интеллектуальной игры по безопасности дорожного движения среди </w:t>
      </w:r>
      <w:proofErr w:type="gramStart"/>
      <w:r w:rsidR="003D7CA7">
        <w:rPr>
          <w:rFonts w:ascii="Times New Roman" w:hAnsi="Times New Roman" w:cs="Times New Roman"/>
          <w:b/>
          <w:sz w:val="28"/>
          <w:szCs w:val="28"/>
        </w:rPr>
        <w:t>обучающихся</w:t>
      </w:r>
      <w:proofErr w:type="gramEnd"/>
      <w:r w:rsidR="003D7CA7" w:rsidRPr="00982F97">
        <w:rPr>
          <w:rFonts w:ascii="Times New Roman" w:hAnsi="Times New Roman" w:cs="Times New Roman"/>
          <w:b/>
          <w:sz w:val="28"/>
          <w:szCs w:val="28"/>
        </w:rPr>
        <w:t xml:space="preserve"> </w:t>
      </w:r>
    </w:p>
    <w:p w:rsidR="003D7CA7" w:rsidRPr="00982F97" w:rsidRDefault="003D7CA7" w:rsidP="00C95200">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Артемовского городского округа</w:t>
      </w:r>
      <w:r w:rsidRPr="00982F97">
        <w:rPr>
          <w:rFonts w:ascii="Times New Roman" w:hAnsi="Times New Roman" w:cs="Times New Roman"/>
          <w:b/>
          <w:sz w:val="28"/>
          <w:szCs w:val="28"/>
        </w:rPr>
        <w:t xml:space="preserve"> «</w:t>
      </w:r>
      <w:proofErr w:type="gramStart"/>
      <w:r>
        <w:rPr>
          <w:rFonts w:ascii="Times New Roman" w:hAnsi="Times New Roman" w:cs="Times New Roman"/>
          <w:b/>
          <w:sz w:val="28"/>
          <w:szCs w:val="28"/>
        </w:rPr>
        <w:t>Дорожный</w:t>
      </w:r>
      <w:proofErr w:type="gramEnd"/>
      <w:r>
        <w:rPr>
          <w:rFonts w:ascii="Times New Roman" w:hAnsi="Times New Roman" w:cs="Times New Roman"/>
          <w:b/>
          <w:sz w:val="28"/>
          <w:szCs w:val="28"/>
        </w:rPr>
        <w:t xml:space="preserve"> квиз</w:t>
      </w:r>
      <w:r w:rsidRPr="00982F97">
        <w:rPr>
          <w:rFonts w:ascii="Times New Roman" w:hAnsi="Times New Roman" w:cs="Times New Roman"/>
          <w:b/>
          <w:sz w:val="28"/>
          <w:szCs w:val="28"/>
        </w:rPr>
        <w:t>»</w:t>
      </w:r>
    </w:p>
    <w:p w:rsidR="00A60E82" w:rsidRPr="00714168" w:rsidRDefault="008B0161" w:rsidP="003D7CA7">
      <w:pPr>
        <w:spacing w:line="240" w:lineRule="auto"/>
        <w:ind w:left="3119" w:hanging="3119"/>
        <w:jc w:val="center"/>
        <w:rPr>
          <w:rFonts w:ascii="Times New Roman" w:hAnsi="Times New Roman" w:cs="Times New Roman"/>
          <w:bCs/>
          <w:color w:val="000000" w:themeColor="text1"/>
          <w:sz w:val="24"/>
          <w:szCs w:val="24"/>
          <w:shd w:val="clear" w:color="auto" w:fill="FFFFFF"/>
        </w:rPr>
      </w:pPr>
      <w:r w:rsidRPr="00714168">
        <w:rPr>
          <w:rFonts w:ascii="Times New Roman" w:hAnsi="Times New Roman" w:cs="Times New Roman"/>
          <w:bCs/>
          <w:color w:val="000000" w:themeColor="text1"/>
          <w:sz w:val="24"/>
          <w:szCs w:val="24"/>
          <w:shd w:val="clear" w:color="auto" w:fill="FFFFFF"/>
        </w:rPr>
        <w:t> </w:t>
      </w:r>
    </w:p>
    <w:p w:rsidR="0084447F" w:rsidRDefault="0084447F" w:rsidP="00CE488F">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714168">
        <w:rPr>
          <w:rFonts w:ascii="Times New Roman" w:eastAsia="Times New Roman" w:hAnsi="Times New Roman" w:cs="Times New Roman"/>
          <w:b/>
          <w:color w:val="000000" w:themeColor="text1"/>
          <w:sz w:val="24"/>
          <w:szCs w:val="24"/>
        </w:rPr>
        <w:t xml:space="preserve">1.Общие </w:t>
      </w:r>
      <w:r w:rsidR="00CE488F">
        <w:rPr>
          <w:rFonts w:ascii="Times New Roman" w:eastAsia="Times New Roman" w:hAnsi="Times New Roman" w:cs="Times New Roman"/>
          <w:b/>
          <w:color w:val="000000" w:themeColor="text1"/>
          <w:sz w:val="24"/>
          <w:szCs w:val="24"/>
        </w:rPr>
        <w:t>положения</w:t>
      </w:r>
    </w:p>
    <w:p w:rsidR="00CE488F" w:rsidRPr="00714168" w:rsidRDefault="00CE488F" w:rsidP="00CE488F">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8B0161" w:rsidRDefault="00546F7A" w:rsidP="0001712C">
      <w:pPr>
        <w:spacing w:after="0"/>
        <w:jc w:val="both"/>
        <w:rPr>
          <w:rFonts w:ascii="Times New Roman" w:hAnsi="Times New Roman" w:cs="Times New Roman"/>
          <w:color w:val="000000" w:themeColor="text1"/>
          <w:sz w:val="24"/>
          <w:szCs w:val="24"/>
        </w:rPr>
      </w:pPr>
      <w:r w:rsidRPr="00714168">
        <w:rPr>
          <w:rFonts w:ascii="Times New Roman" w:hAnsi="Times New Roman" w:cs="Times New Roman"/>
          <w:color w:val="000000" w:themeColor="text1"/>
          <w:sz w:val="24"/>
          <w:szCs w:val="24"/>
        </w:rPr>
        <w:t>1.1  Настоящее положение регламентирует порядок организации и проведения</w:t>
      </w:r>
      <w:r w:rsidR="008B0161" w:rsidRPr="00714168">
        <w:rPr>
          <w:rFonts w:ascii="Times New Roman" w:hAnsi="Times New Roman" w:cs="Times New Roman"/>
          <w:bCs/>
          <w:color w:val="000000" w:themeColor="text1"/>
          <w:sz w:val="24"/>
          <w:szCs w:val="24"/>
          <w:shd w:val="clear" w:color="auto" w:fill="FFFFFF"/>
        </w:rPr>
        <w:t xml:space="preserve"> интеллектуально</w:t>
      </w:r>
      <w:r w:rsidR="005E49AB">
        <w:rPr>
          <w:rFonts w:ascii="Times New Roman" w:hAnsi="Times New Roman" w:cs="Times New Roman"/>
          <w:bCs/>
          <w:color w:val="000000" w:themeColor="text1"/>
          <w:sz w:val="24"/>
          <w:szCs w:val="24"/>
          <w:shd w:val="clear" w:color="auto" w:fill="FFFFFF"/>
        </w:rPr>
        <w:t>й  игры</w:t>
      </w:r>
      <w:r w:rsidR="008B0161" w:rsidRPr="00714168">
        <w:rPr>
          <w:rFonts w:ascii="Times New Roman" w:hAnsi="Times New Roman" w:cs="Times New Roman"/>
          <w:bCs/>
          <w:color w:val="000000" w:themeColor="text1"/>
          <w:sz w:val="24"/>
          <w:szCs w:val="24"/>
          <w:shd w:val="clear" w:color="auto" w:fill="FFFFFF"/>
        </w:rPr>
        <w:t xml:space="preserve"> по </w:t>
      </w:r>
      <w:r w:rsidR="005E49AB">
        <w:rPr>
          <w:rFonts w:ascii="Times New Roman" w:hAnsi="Times New Roman" w:cs="Times New Roman"/>
          <w:bCs/>
          <w:color w:val="000000" w:themeColor="text1"/>
          <w:sz w:val="24"/>
          <w:szCs w:val="24"/>
          <w:shd w:val="clear" w:color="auto" w:fill="FFFFFF"/>
        </w:rPr>
        <w:t>безопасности дорожного движения</w:t>
      </w:r>
      <w:r w:rsidR="008B0161" w:rsidRPr="00714168">
        <w:rPr>
          <w:rFonts w:ascii="Times New Roman" w:hAnsi="Times New Roman" w:cs="Times New Roman"/>
          <w:bCs/>
          <w:color w:val="000000" w:themeColor="text1"/>
          <w:sz w:val="24"/>
          <w:szCs w:val="24"/>
          <w:shd w:val="clear" w:color="auto" w:fill="FFFFFF"/>
        </w:rPr>
        <w:t xml:space="preserve">  «Дорожный квиз» (Далее </w:t>
      </w:r>
      <w:r w:rsidR="0001712C">
        <w:rPr>
          <w:rFonts w:ascii="Times New Roman" w:hAnsi="Times New Roman" w:cs="Times New Roman"/>
          <w:bCs/>
          <w:color w:val="000000" w:themeColor="text1"/>
          <w:sz w:val="24"/>
          <w:szCs w:val="24"/>
          <w:shd w:val="clear" w:color="auto" w:fill="FFFFFF"/>
        </w:rPr>
        <w:t>Квиз–и</w:t>
      </w:r>
      <w:r w:rsidR="008B0161" w:rsidRPr="00714168">
        <w:rPr>
          <w:rFonts w:ascii="Times New Roman" w:hAnsi="Times New Roman" w:cs="Times New Roman"/>
          <w:bCs/>
          <w:color w:val="000000" w:themeColor="text1"/>
          <w:sz w:val="24"/>
          <w:szCs w:val="24"/>
          <w:shd w:val="clear" w:color="auto" w:fill="FFFFFF"/>
        </w:rPr>
        <w:t xml:space="preserve">гра) </w:t>
      </w:r>
      <w:r w:rsidR="008B0161" w:rsidRPr="00714168">
        <w:rPr>
          <w:rFonts w:ascii="Times New Roman" w:hAnsi="Times New Roman" w:cs="Times New Roman"/>
          <w:color w:val="000000" w:themeColor="text1"/>
          <w:sz w:val="24"/>
          <w:szCs w:val="24"/>
          <w:lang w:eastAsia="en-US"/>
        </w:rPr>
        <w:t xml:space="preserve">для обучающихся </w:t>
      </w:r>
      <w:r w:rsidR="008B0161" w:rsidRPr="00714168">
        <w:rPr>
          <w:rFonts w:ascii="Times New Roman" w:hAnsi="Times New Roman" w:cs="Times New Roman"/>
          <w:color w:val="000000" w:themeColor="text1"/>
          <w:sz w:val="24"/>
          <w:szCs w:val="24"/>
        </w:rPr>
        <w:t>общеобразовательных организаций, организаций дополнительного образования детей, а также условия участия и порядок подведения итогов.</w:t>
      </w:r>
    </w:p>
    <w:p w:rsidR="0001712C" w:rsidRPr="0001712C" w:rsidRDefault="0001712C" w:rsidP="0001712C">
      <w:pPr>
        <w:pStyle w:val="a3"/>
        <w:widowControl w:val="0"/>
        <w:numPr>
          <w:ilvl w:val="1"/>
          <w:numId w:val="2"/>
        </w:numPr>
        <w:suppressAutoHyphens/>
        <w:spacing w:after="0"/>
        <w:ind w:left="0" w:firstLine="0"/>
        <w:contextualSpacing/>
        <w:jc w:val="both"/>
        <w:rPr>
          <w:rFonts w:ascii="Times New Roman" w:hAnsi="Times New Roman" w:cs="Times New Roman"/>
          <w:sz w:val="24"/>
          <w:szCs w:val="24"/>
        </w:rPr>
      </w:pPr>
      <w:r w:rsidRPr="0001712C">
        <w:rPr>
          <w:rFonts w:ascii="Times New Roman" w:hAnsi="Times New Roman" w:cs="Times New Roman"/>
          <w:sz w:val="24"/>
          <w:szCs w:val="24"/>
        </w:rPr>
        <w:t xml:space="preserve">Настоящее Положения является основным документом для проведения </w:t>
      </w:r>
      <w:r>
        <w:rPr>
          <w:rFonts w:ascii="Times New Roman" w:hAnsi="Times New Roman" w:cs="Times New Roman"/>
          <w:sz w:val="24"/>
          <w:szCs w:val="24"/>
        </w:rPr>
        <w:t>Квиз - игры</w:t>
      </w:r>
      <w:r w:rsidRPr="0001712C">
        <w:rPr>
          <w:rFonts w:ascii="Times New Roman" w:hAnsi="Times New Roman" w:cs="Times New Roman"/>
          <w:sz w:val="24"/>
          <w:szCs w:val="24"/>
        </w:rPr>
        <w:t xml:space="preserve"> и определяет е</w:t>
      </w:r>
      <w:r>
        <w:rPr>
          <w:rFonts w:ascii="Times New Roman" w:hAnsi="Times New Roman" w:cs="Times New Roman"/>
          <w:sz w:val="24"/>
          <w:szCs w:val="24"/>
        </w:rPr>
        <w:t>е</w:t>
      </w:r>
      <w:r w:rsidRPr="0001712C">
        <w:rPr>
          <w:rFonts w:ascii="Times New Roman" w:hAnsi="Times New Roman" w:cs="Times New Roman"/>
          <w:sz w:val="24"/>
          <w:szCs w:val="24"/>
        </w:rPr>
        <w:t xml:space="preserve"> цели и задачи, состав участников, сроки организации и проведения, требования к </w:t>
      </w:r>
      <w:r>
        <w:rPr>
          <w:rFonts w:ascii="Times New Roman" w:hAnsi="Times New Roman" w:cs="Times New Roman"/>
          <w:sz w:val="24"/>
          <w:szCs w:val="24"/>
        </w:rPr>
        <w:t>участникам</w:t>
      </w:r>
      <w:r w:rsidRPr="0001712C">
        <w:rPr>
          <w:rFonts w:ascii="Times New Roman" w:hAnsi="Times New Roman" w:cs="Times New Roman"/>
          <w:sz w:val="24"/>
          <w:szCs w:val="24"/>
        </w:rPr>
        <w:t>, критерии оценки, порядок подведения итогов  и награждения победителей.</w:t>
      </w:r>
    </w:p>
    <w:p w:rsidR="005E49AB" w:rsidRPr="0001712C" w:rsidRDefault="00E05D8E" w:rsidP="005E49AB">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1.3. В к</w:t>
      </w:r>
      <w:r w:rsidR="0001712C" w:rsidRPr="0001712C">
        <w:rPr>
          <w:rFonts w:ascii="Times New Roman" w:hAnsi="Times New Roman" w:cs="Times New Roman"/>
          <w:sz w:val="24"/>
          <w:szCs w:val="24"/>
        </w:rPr>
        <w:t>виз - игре</w:t>
      </w:r>
      <w:r w:rsidR="005E49AB" w:rsidRPr="0001712C">
        <w:rPr>
          <w:rFonts w:ascii="Times New Roman" w:hAnsi="Times New Roman" w:cs="Times New Roman"/>
          <w:sz w:val="24"/>
          <w:szCs w:val="24"/>
        </w:rPr>
        <w:t xml:space="preserve"> принимают участие </w:t>
      </w:r>
      <w:r>
        <w:rPr>
          <w:rFonts w:ascii="Times New Roman" w:hAnsi="Times New Roman" w:cs="Times New Roman"/>
          <w:sz w:val="24"/>
          <w:szCs w:val="24"/>
        </w:rPr>
        <w:t>учащиеся 5 - 7</w:t>
      </w:r>
      <w:r w:rsidR="0001712C" w:rsidRPr="0001712C">
        <w:rPr>
          <w:rFonts w:ascii="Times New Roman" w:hAnsi="Times New Roman" w:cs="Times New Roman"/>
          <w:sz w:val="24"/>
          <w:szCs w:val="24"/>
        </w:rPr>
        <w:t xml:space="preserve"> классов</w:t>
      </w:r>
      <w:r w:rsidR="0001712C">
        <w:rPr>
          <w:rFonts w:ascii="Times New Roman" w:hAnsi="Times New Roman" w:cs="Times New Roman"/>
          <w:sz w:val="24"/>
          <w:szCs w:val="24"/>
        </w:rPr>
        <w:t xml:space="preserve"> </w:t>
      </w:r>
      <w:r w:rsidR="005E49AB" w:rsidRPr="0001712C">
        <w:rPr>
          <w:rFonts w:ascii="Times New Roman" w:hAnsi="Times New Roman" w:cs="Times New Roman"/>
          <w:sz w:val="24"/>
          <w:szCs w:val="24"/>
        </w:rPr>
        <w:t xml:space="preserve">образовательных </w:t>
      </w:r>
      <w:r w:rsidR="0001712C">
        <w:rPr>
          <w:rFonts w:ascii="Times New Roman" w:hAnsi="Times New Roman" w:cs="Times New Roman"/>
          <w:sz w:val="24"/>
          <w:szCs w:val="24"/>
        </w:rPr>
        <w:t>учреждений</w:t>
      </w:r>
      <w:r w:rsidR="005E49AB" w:rsidRPr="0001712C">
        <w:rPr>
          <w:rFonts w:ascii="Times New Roman" w:hAnsi="Times New Roman" w:cs="Times New Roman"/>
          <w:sz w:val="24"/>
          <w:szCs w:val="24"/>
        </w:rPr>
        <w:t xml:space="preserve"> Артемовского</w:t>
      </w:r>
      <w:r w:rsidR="0001712C">
        <w:rPr>
          <w:rFonts w:ascii="Times New Roman" w:hAnsi="Times New Roman" w:cs="Times New Roman"/>
          <w:sz w:val="24"/>
          <w:szCs w:val="24"/>
        </w:rPr>
        <w:t xml:space="preserve"> </w:t>
      </w:r>
      <w:r w:rsidR="005E49AB" w:rsidRPr="0001712C">
        <w:rPr>
          <w:rFonts w:ascii="Times New Roman" w:hAnsi="Times New Roman" w:cs="Times New Roman"/>
          <w:sz w:val="24"/>
          <w:szCs w:val="24"/>
        </w:rPr>
        <w:t xml:space="preserve">района.  </w:t>
      </w:r>
    </w:p>
    <w:p w:rsidR="003824FE" w:rsidRPr="00714168" w:rsidRDefault="005E49AB" w:rsidP="003D7CA7">
      <w:pPr>
        <w:ind w:right="141" w:hanging="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1.4</w:t>
      </w:r>
      <w:r w:rsidR="008B0161" w:rsidRPr="00714168">
        <w:rPr>
          <w:rFonts w:ascii="Times New Roman" w:hAnsi="Times New Roman" w:cs="Times New Roman"/>
          <w:color w:val="000000" w:themeColor="text1"/>
          <w:sz w:val="24"/>
          <w:szCs w:val="24"/>
        </w:rPr>
        <w:t>.</w:t>
      </w:r>
      <w:r w:rsidRPr="005E49AB">
        <w:rPr>
          <w:rFonts w:ascii="Times New Roman" w:hAnsi="Times New Roman" w:cs="Times New Roman"/>
          <w:sz w:val="24"/>
          <w:szCs w:val="24"/>
        </w:rPr>
        <w:t xml:space="preserve"> </w:t>
      </w:r>
      <w:r w:rsidRPr="001A6286">
        <w:rPr>
          <w:rFonts w:ascii="Times New Roman" w:hAnsi="Times New Roman" w:cs="Times New Roman"/>
          <w:sz w:val="24"/>
          <w:szCs w:val="24"/>
        </w:rPr>
        <w:t>Общее руководство подготовкой и проведением Конкурса осуществляет Ресурсн</w:t>
      </w:r>
      <w:r>
        <w:rPr>
          <w:rFonts w:ascii="Times New Roman" w:hAnsi="Times New Roman" w:cs="Times New Roman"/>
          <w:sz w:val="24"/>
          <w:szCs w:val="24"/>
        </w:rPr>
        <w:t>ый</w:t>
      </w:r>
      <w:r w:rsidRPr="001A6286">
        <w:rPr>
          <w:rFonts w:ascii="Times New Roman" w:hAnsi="Times New Roman" w:cs="Times New Roman"/>
          <w:sz w:val="24"/>
          <w:szCs w:val="24"/>
        </w:rPr>
        <w:t xml:space="preserve"> цент</w:t>
      </w:r>
      <w:r>
        <w:rPr>
          <w:rFonts w:ascii="Times New Roman" w:hAnsi="Times New Roman" w:cs="Times New Roman"/>
          <w:sz w:val="24"/>
          <w:szCs w:val="24"/>
        </w:rPr>
        <w:t>р</w:t>
      </w:r>
      <w:r w:rsidRPr="001A6286">
        <w:rPr>
          <w:rFonts w:ascii="Times New Roman" w:hAnsi="Times New Roman" w:cs="Times New Roman"/>
          <w:sz w:val="24"/>
          <w:szCs w:val="24"/>
        </w:rPr>
        <w:t xml:space="preserve"> по </w:t>
      </w:r>
      <w:r>
        <w:rPr>
          <w:rFonts w:ascii="Times New Roman" w:hAnsi="Times New Roman" w:cs="Times New Roman"/>
          <w:sz w:val="24"/>
          <w:szCs w:val="24"/>
        </w:rPr>
        <w:t>профилактике детского дорожно-транспортного травматизма МАОУ ДО «ЦОиПО».</w:t>
      </w:r>
      <w:r w:rsidRPr="00F46717">
        <w:rPr>
          <w:rFonts w:ascii="Times New Roman" w:hAnsi="Times New Roman" w:cs="Times New Roman"/>
          <w:b/>
          <w:sz w:val="24"/>
          <w:szCs w:val="24"/>
        </w:rPr>
        <w:t xml:space="preserve">  </w:t>
      </w:r>
    </w:p>
    <w:p w:rsidR="007C3EA8" w:rsidRPr="00714168" w:rsidRDefault="007C3EA8" w:rsidP="0001712C">
      <w:pPr>
        <w:jc w:val="center"/>
        <w:rPr>
          <w:rFonts w:ascii="Times New Roman" w:hAnsi="Times New Roman" w:cs="Times New Roman"/>
          <w:b/>
          <w:color w:val="000000" w:themeColor="text1"/>
          <w:sz w:val="24"/>
          <w:szCs w:val="24"/>
        </w:rPr>
      </w:pPr>
      <w:r w:rsidRPr="00714168">
        <w:rPr>
          <w:rFonts w:ascii="Times New Roman" w:hAnsi="Times New Roman" w:cs="Times New Roman"/>
          <w:b/>
          <w:color w:val="000000" w:themeColor="text1"/>
          <w:sz w:val="24"/>
          <w:szCs w:val="24"/>
        </w:rPr>
        <w:t>2. Цели и задачи</w:t>
      </w:r>
      <w:r w:rsidR="00256BCB">
        <w:rPr>
          <w:rFonts w:ascii="Times New Roman" w:hAnsi="Times New Roman" w:cs="Times New Roman"/>
          <w:b/>
          <w:color w:val="000000" w:themeColor="text1"/>
          <w:sz w:val="24"/>
          <w:szCs w:val="24"/>
        </w:rPr>
        <w:t xml:space="preserve"> </w:t>
      </w:r>
    </w:p>
    <w:p w:rsidR="007C3EA8" w:rsidRPr="00CE488F" w:rsidRDefault="007C3EA8" w:rsidP="003D7CA7">
      <w:pPr>
        <w:jc w:val="both"/>
        <w:rPr>
          <w:rFonts w:ascii="Times New Roman" w:hAnsi="Times New Roman" w:cs="Times New Roman"/>
          <w:color w:val="FF0000"/>
          <w:sz w:val="24"/>
          <w:szCs w:val="24"/>
          <w:shd w:val="clear" w:color="auto" w:fill="FFFFFF"/>
        </w:rPr>
      </w:pPr>
      <w:r w:rsidRPr="00714168">
        <w:rPr>
          <w:rFonts w:ascii="Times New Roman" w:hAnsi="Times New Roman" w:cs="Times New Roman"/>
          <w:color w:val="000000" w:themeColor="text1"/>
          <w:sz w:val="24"/>
          <w:szCs w:val="24"/>
        </w:rPr>
        <w:t xml:space="preserve">2.1 </w:t>
      </w:r>
      <w:r w:rsidR="00B10C57" w:rsidRPr="00B10C57">
        <w:rPr>
          <w:rFonts w:ascii="Times New Roman" w:hAnsi="Times New Roman" w:cs="Times New Roman"/>
          <w:b/>
          <w:bCs/>
          <w:color w:val="000000" w:themeColor="text1"/>
          <w:sz w:val="24"/>
          <w:szCs w:val="24"/>
        </w:rPr>
        <w:t>Цель</w:t>
      </w:r>
      <w:r w:rsidR="00B10C57">
        <w:rPr>
          <w:rFonts w:ascii="Times New Roman" w:hAnsi="Times New Roman" w:cs="Times New Roman"/>
          <w:b/>
          <w:bCs/>
          <w:color w:val="000000" w:themeColor="text1"/>
          <w:sz w:val="24"/>
          <w:szCs w:val="24"/>
        </w:rPr>
        <w:t xml:space="preserve">: </w:t>
      </w:r>
      <w:r w:rsidR="00256BCB">
        <w:rPr>
          <w:rFonts w:ascii="Times New Roman" w:hAnsi="Times New Roman" w:cs="Times New Roman"/>
          <w:bCs/>
          <w:color w:val="000000" w:themeColor="text1"/>
          <w:sz w:val="24"/>
          <w:szCs w:val="24"/>
        </w:rPr>
        <w:t>привлечение внимания</w:t>
      </w:r>
      <w:r w:rsidR="00256BCB" w:rsidRPr="00256BCB">
        <w:rPr>
          <w:rFonts w:ascii="Times New Roman" w:hAnsi="Times New Roman" w:cs="Times New Roman"/>
          <w:sz w:val="24"/>
          <w:szCs w:val="24"/>
          <w:shd w:val="clear" w:color="auto" w:fill="FFFFFF"/>
        </w:rPr>
        <w:t xml:space="preserve"> к проблеме детского дорожно-транспортного травматизма </w:t>
      </w:r>
      <w:r w:rsidRPr="00256BCB">
        <w:rPr>
          <w:rFonts w:ascii="Times New Roman" w:hAnsi="Times New Roman" w:cs="Times New Roman"/>
          <w:sz w:val="24"/>
          <w:szCs w:val="24"/>
          <w:shd w:val="clear" w:color="auto" w:fill="FFFFFF"/>
        </w:rPr>
        <w:t xml:space="preserve"> посредством игровой деятельности.</w:t>
      </w:r>
    </w:p>
    <w:p w:rsidR="007C3EA8" w:rsidRPr="00714168" w:rsidRDefault="007C3EA8" w:rsidP="003D7CA7">
      <w:pPr>
        <w:pStyle w:val="2"/>
        <w:spacing w:after="0" w:line="276" w:lineRule="auto"/>
        <w:jc w:val="both"/>
        <w:rPr>
          <w:color w:val="000000" w:themeColor="text1"/>
        </w:rPr>
      </w:pPr>
      <w:r w:rsidRPr="00714168">
        <w:rPr>
          <w:color w:val="000000" w:themeColor="text1"/>
        </w:rPr>
        <w:t xml:space="preserve">2.2. </w:t>
      </w:r>
      <w:r w:rsidR="00256BCB">
        <w:rPr>
          <w:b/>
          <w:color w:val="000000" w:themeColor="text1"/>
        </w:rPr>
        <w:t>З</w:t>
      </w:r>
      <w:r w:rsidRPr="00714168">
        <w:rPr>
          <w:b/>
          <w:color w:val="000000" w:themeColor="text1"/>
        </w:rPr>
        <w:t>адач</w:t>
      </w:r>
      <w:r w:rsidR="00256BCB">
        <w:rPr>
          <w:b/>
          <w:color w:val="000000" w:themeColor="text1"/>
        </w:rPr>
        <w:t>и</w:t>
      </w:r>
      <w:r w:rsidRPr="00714168">
        <w:rPr>
          <w:b/>
          <w:color w:val="000000" w:themeColor="text1"/>
        </w:rPr>
        <w:t>:</w:t>
      </w:r>
    </w:p>
    <w:p w:rsidR="00C76C6D" w:rsidRDefault="00C76C6D" w:rsidP="002A7492">
      <w:pPr>
        <w:spacing w:after="0"/>
        <w:jc w:val="both"/>
        <w:rPr>
          <w:rFonts w:ascii="Times New Roman" w:hAnsi="Times New Roman" w:cs="Times New Roman"/>
          <w:color w:val="000000" w:themeColor="text1"/>
          <w:sz w:val="24"/>
          <w:szCs w:val="24"/>
          <w:shd w:val="clear" w:color="auto" w:fill="FFFFFF"/>
        </w:rPr>
      </w:pPr>
      <w:r w:rsidRPr="00714168">
        <w:rPr>
          <w:rFonts w:ascii="Times New Roman" w:hAnsi="Times New Roman" w:cs="Times New Roman"/>
          <w:color w:val="000000" w:themeColor="text1"/>
          <w:sz w:val="24"/>
          <w:szCs w:val="24"/>
          <w:shd w:val="clear" w:color="auto" w:fill="FFFFFF"/>
        </w:rPr>
        <w:t>-</w:t>
      </w:r>
      <w:r w:rsidR="007C3EA8" w:rsidRPr="00714168">
        <w:rPr>
          <w:rFonts w:ascii="Times New Roman" w:hAnsi="Times New Roman" w:cs="Times New Roman"/>
          <w:color w:val="000000" w:themeColor="text1"/>
          <w:sz w:val="24"/>
          <w:szCs w:val="24"/>
          <w:shd w:val="clear" w:color="auto" w:fill="FFFFFF"/>
        </w:rPr>
        <w:t xml:space="preserve"> </w:t>
      </w:r>
      <w:r w:rsidR="002A7492">
        <w:rPr>
          <w:rFonts w:ascii="Times New Roman" w:hAnsi="Times New Roman" w:cs="Times New Roman"/>
          <w:color w:val="000000" w:themeColor="text1"/>
          <w:sz w:val="24"/>
          <w:szCs w:val="24"/>
          <w:shd w:val="clear" w:color="auto" w:fill="FFFFFF"/>
        </w:rPr>
        <w:t>а</w:t>
      </w:r>
      <w:r w:rsidR="007C3EA8" w:rsidRPr="0001712C">
        <w:rPr>
          <w:rFonts w:ascii="Times New Roman" w:hAnsi="Times New Roman" w:cs="Times New Roman"/>
          <w:color w:val="000000" w:themeColor="text1"/>
          <w:sz w:val="24"/>
          <w:szCs w:val="24"/>
          <w:shd w:val="clear" w:color="auto" w:fill="FFFFFF"/>
        </w:rPr>
        <w:t>ктуализироват</w:t>
      </w:r>
      <w:r w:rsidR="0001712C">
        <w:rPr>
          <w:rFonts w:ascii="Times New Roman" w:hAnsi="Times New Roman" w:cs="Times New Roman"/>
          <w:color w:val="000000" w:themeColor="text1"/>
          <w:sz w:val="24"/>
          <w:szCs w:val="24"/>
          <w:shd w:val="clear" w:color="auto" w:fill="FFFFFF"/>
        </w:rPr>
        <w:t xml:space="preserve">ь имеющиеся знания детей по </w:t>
      </w:r>
      <w:r w:rsidR="00904DA7">
        <w:rPr>
          <w:rFonts w:ascii="Times New Roman" w:hAnsi="Times New Roman" w:cs="Times New Roman"/>
          <w:color w:val="000000" w:themeColor="text1"/>
          <w:sz w:val="24"/>
          <w:szCs w:val="24"/>
          <w:shd w:val="clear" w:color="auto" w:fill="FFFFFF"/>
        </w:rPr>
        <w:t>правилам поведения на дороге</w:t>
      </w:r>
      <w:r w:rsidR="0001712C">
        <w:rPr>
          <w:rFonts w:ascii="Times New Roman" w:hAnsi="Times New Roman" w:cs="Times New Roman"/>
          <w:color w:val="000000" w:themeColor="text1"/>
          <w:sz w:val="24"/>
          <w:szCs w:val="24"/>
          <w:shd w:val="clear" w:color="auto" w:fill="FFFFFF"/>
        </w:rPr>
        <w:t>;</w:t>
      </w:r>
    </w:p>
    <w:p w:rsidR="0001712C" w:rsidRDefault="0001712C" w:rsidP="002A7492">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совершенствование уровня накопленных практических навыков безопасного поведения </w:t>
      </w:r>
      <w:r w:rsidR="002A749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 дороге</w:t>
      </w:r>
      <w:r w:rsidR="002A7492">
        <w:rPr>
          <w:rFonts w:ascii="Times New Roman" w:hAnsi="Times New Roman" w:cs="Times New Roman"/>
          <w:color w:val="000000" w:themeColor="text1"/>
          <w:sz w:val="24"/>
          <w:szCs w:val="24"/>
          <w:shd w:val="clear" w:color="auto" w:fill="FFFFFF"/>
        </w:rPr>
        <w:t>;</w:t>
      </w:r>
    </w:p>
    <w:p w:rsidR="002A7492" w:rsidRPr="0001712C" w:rsidRDefault="002A7492" w:rsidP="002A7492">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воспитание ответственности у детей за свое поведение</w:t>
      </w:r>
      <w:r w:rsidR="00904DA7">
        <w:rPr>
          <w:rFonts w:ascii="Times New Roman" w:hAnsi="Times New Roman" w:cs="Times New Roman"/>
          <w:color w:val="000000" w:themeColor="text1"/>
          <w:sz w:val="24"/>
          <w:szCs w:val="24"/>
          <w:shd w:val="clear" w:color="auto" w:fill="FFFFFF"/>
        </w:rPr>
        <w:t xml:space="preserve"> на дороге</w:t>
      </w:r>
      <w:r w:rsidR="00256BCB">
        <w:rPr>
          <w:rFonts w:ascii="Times New Roman" w:hAnsi="Times New Roman" w:cs="Times New Roman"/>
          <w:color w:val="000000" w:themeColor="text1"/>
          <w:sz w:val="24"/>
          <w:szCs w:val="24"/>
          <w:shd w:val="clear" w:color="auto" w:fill="FFFFFF"/>
        </w:rPr>
        <w:t>.</w:t>
      </w:r>
    </w:p>
    <w:p w:rsidR="00C47ECD" w:rsidRPr="00714168" w:rsidRDefault="0001712C" w:rsidP="00E05D8E">
      <w:pPr>
        <w:jc w:val="center"/>
        <w:rPr>
          <w:rFonts w:ascii="Times New Roman" w:hAnsi="Times New Roman" w:cs="Times New Roman"/>
          <w:b/>
          <w:color w:val="000000" w:themeColor="text1"/>
          <w:sz w:val="24"/>
          <w:szCs w:val="24"/>
        </w:rPr>
      </w:pPr>
      <w:r w:rsidRPr="0001712C">
        <w:rPr>
          <w:rFonts w:ascii="Times New Roman" w:hAnsi="Times New Roman" w:cs="Times New Roman"/>
          <w:color w:val="000000"/>
          <w:sz w:val="24"/>
          <w:szCs w:val="24"/>
        </w:rPr>
        <w:br/>
      </w:r>
      <w:r w:rsidR="00CA2229">
        <w:rPr>
          <w:rFonts w:ascii="Times New Roman" w:hAnsi="Times New Roman" w:cs="Times New Roman"/>
          <w:b/>
          <w:color w:val="000000" w:themeColor="text1"/>
          <w:sz w:val="24"/>
          <w:szCs w:val="24"/>
        </w:rPr>
        <w:t>3</w:t>
      </w:r>
      <w:r w:rsidR="00CD5376" w:rsidRPr="00714168">
        <w:rPr>
          <w:rFonts w:ascii="Times New Roman" w:hAnsi="Times New Roman" w:cs="Times New Roman"/>
          <w:b/>
          <w:color w:val="000000" w:themeColor="text1"/>
          <w:sz w:val="24"/>
          <w:szCs w:val="24"/>
        </w:rPr>
        <w:t xml:space="preserve">. </w:t>
      </w:r>
      <w:r w:rsidR="00256BCB">
        <w:rPr>
          <w:rFonts w:ascii="Times New Roman" w:hAnsi="Times New Roman" w:cs="Times New Roman"/>
          <w:b/>
          <w:color w:val="000000" w:themeColor="text1"/>
          <w:sz w:val="24"/>
          <w:szCs w:val="24"/>
        </w:rPr>
        <w:t xml:space="preserve">Порядок и условия проведения </w:t>
      </w:r>
    </w:p>
    <w:p w:rsidR="00C47ECD" w:rsidRPr="00714168" w:rsidRDefault="00BD3CA0" w:rsidP="00E05D8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47ECD" w:rsidRPr="00714168">
        <w:rPr>
          <w:rFonts w:ascii="Times New Roman" w:hAnsi="Times New Roman" w:cs="Times New Roman"/>
          <w:color w:val="000000" w:themeColor="text1"/>
          <w:sz w:val="24"/>
          <w:szCs w:val="24"/>
        </w:rPr>
        <w:t xml:space="preserve">.1. </w:t>
      </w:r>
      <w:proofErr w:type="spellStart"/>
      <w:r w:rsidR="00CA2229">
        <w:rPr>
          <w:rFonts w:ascii="Times New Roman" w:hAnsi="Times New Roman" w:cs="Times New Roman"/>
          <w:color w:val="000000" w:themeColor="text1"/>
          <w:sz w:val="24"/>
          <w:szCs w:val="24"/>
        </w:rPr>
        <w:t>Квиз-и</w:t>
      </w:r>
      <w:r w:rsidR="00C47ECD" w:rsidRPr="00714168">
        <w:rPr>
          <w:rFonts w:ascii="Times New Roman" w:hAnsi="Times New Roman" w:cs="Times New Roman"/>
          <w:color w:val="000000" w:themeColor="text1"/>
          <w:sz w:val="24"/>
          <w:szCs w:val="24"/>
        </w:rPr>
        <w:t>гра</w:t>
      </w:r>
      <w:proofErr w:type="spellEnd"/>
      <w:r w:rsidR="00C47ECD" w:rsidRPr="00714168">
        <w:rPr>
          <w:rFonts w:ascii="Times New Roman" w:hAnsi="Times New Roman" w:cs="Times New Roman"/>
          <w:color w:val="000000" w:themeColor="text1"/>
          <w:sz w:val="24"/>
          <w:szCs w:val="24"/>
        </w:rPr>
        <w:t xml:space="preserve"> проводится  проводиться на базе Ресурсного центра по профилактике детского – дорожно транспортного травматизма МАОУ ДО «ЦОиПО» (здание № 2) по адрес</w:t>
      </w:r>
      <w:r w:rsidR="00CE488F">
        <w:rPr>
          <w:rFonts w:ascii="Times New Roman" w:hAnsi="Times New Roman" w:cs="Times New Roman"/>
          <w:color w:val="000000" w:themeColor="text1"/>
          <w:sz w:val="24"/>
          <w:szCs w:val="24"/>
        </w:rPr>
        <w:t>у: п. Буланаш, ул. М.Горького,</w:t>
      </w:r>
      <w:r w:rsidR="00C47ECD" w:rsidRPr="00714168">
        <w:rPr>
          <w:rFonts w:ascii="Times New Roman" w:hAnsi="Times New Roman" w:cs="Times New Roman"/>
          <w:color w:val="000000" w:themeColor="text1"/>
          <w:sz w:val="24"/>
          <w:szCs w:val="24"/>
        </w:rPr>
        <w:t>8.</w:t>
      </w:r>
    </w:p>
    <w:p w:rsidR="00284FD9" w:rsidRPr="00714168" w:rsidRDefault="00BD3CA0" w:rsidP="00E05D8E">
      <w:pPr>
        <w:tabs>
          <w:tab w:val="left" w:pos="2082"/>
        </w:tabs>
        <w:spacing w:after="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00CA2229">
        <w:rPr>
          <w:rFonts w:ascii="Times New Roman" w:hAnsi="Times New Roman" w:cs="Times New Roman"/>
          <w:color w:val="000000" w:themeColor="text1"/>
          <w:sz w:val="24"/>
          <w:szCs w:val="24"/>
        </w:rPr>
        <w:t>.2</w:t>
      </w:r>
      <w:r w:rsidR="00284FD9" w:rsidRPr="00714168">
        <w:rPr>
          <w:rFonts w:ascii="Times New Roman" w:hAnsi="Times New Roman" w:cs="Times New Roman"/>
          <w:color w:val="000000" w:themeColor="text1"/>
          <w:sz w:val="24"/>
          <w:szCs w:val="24"/>
        </w:rPr>
        <w:t xml:space="preserve">. К участию в </w:t>
      </w:r>
      <w:r w:rsidR="00E05D8E">
        <w:rPr>
          <w:rFonts w:ascii="Times New Roman" w:hAnsi="Times New Roman" w:cs="Times New Roman"/>
          <w:color w:val="000000" w:themeColor="text1"/>
          <w:sz w:val="24"/>
          <w:szCs w:val="24"/>
        </w:rPr>
        <w:t>к</w:t>
      </w:r>
      <w:r w:rsidR="00CA2229">
        <w:rPr>
          <w:rFonts w:ascii="Times New Roman" w:hAnsi="Times New Roman" w:cs="Times New Roman"/>
          <w:color w:val="000000" w:themeColor="text1"/>
          <w:sz w:val="24"/>
          <w:szCs w:val="24"/>
        </w:rPr>
        <w:t>виз - и</w:t>
      </w:r>
      <w:r w:rsidR="00284FD9" w:rsidRPr="00714168">
        <w:rPr>
          <w:rFonts w:ascii="Times New Roman" w:hAnsi="Times New Roman" w:cs="Times New Roman"/>
          <w:color w:val="000000" w:themeColor="text1"/>
          <w:sz w:val="24"/>
          <w:szCs w:val="24"/>
        </w:rPr>
        <w:t xml:space="preserve">гре допускаются </w:t>
      </w:r>
      <w:r w:rsidR="00E05D8E">
        <w:rPr>
          <w:rFonts w:ascii="Times New Roman" w:hAnsi="Times New Roman" w:cs="Times New Roman"/>
          <w:bCs/>
          <w:color w:val="000000" w:themeColor="text1"/>
          <w:sz w:val="24"/>
          <w:szCs w:val="24"/>
        </w:rPr>
        <w:t>учащиеся 5-7</w:t>
      </w:r>
      <w:r w:rsidR="00284FD9" w:rsidRPr="00714168">
        <w:rPr>
          <w:rFonts w:ascii="Times New Roman" w:hAnsi="Times New Roman" w:cs="Times New Roman"/>
          <w:bCs/>
          <w:color w:val="000000" w:themeColor="text1"/>
          <w:sz w:val="24"/>
          <w:szCs w:val="24"/>
        </w:rPr>
        <w:t xml:space="preserve"> классов общеобразовательных организаций, а также организаций, осуществляющих дополнительное образование детей</w:t>
      </w:r>
      <w:r w:rsidR="00CA2229">
        <w:rPr>
          <w:rFonts w:ascii="Times New Roman" w:hAnsi="Times New Roman" w:cs="Times New Roman"/>
          <w:bCs/>
          <w:color w:val="000000" w:themeColor="text1"/>
          <w:sz w:val="24"/>
          <w:szCs w:val="24"/>
        </w:rPr>
        <w:t>.</w:t>
      </w:r>
    </w:p>
    <w:p w:rsidR="00284FD9" w:rsidRPr="00714168" w:rsidRDefault="00BD3CA0" w:rsidP="003D7CA7">
      <w:pPr>
        <w:pStyle w:val="a5"/>
        <w:spacing w:before="0" w:beforeAutospacing="0" w:after="0" w:afterAutospacing="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3</w:t>
      </w:r>
      <w:r w:rsidR="00CA2229">
        <w:rPr>
          <w:rFonts w:ascii="Times New Roman" w:hAnsi="Times New Roman" w:cs="Times New Roman"/>
          <w:color w:val="000000" w:themeColor="text1"/>
        </w:rPr>
        <w:t>.3</w:t>
      </w:r>
      <w:r w:rsidR="00284FD9" w:rsidRPr="00714168">
        <w:rPr>
          <w:rFonts w:ascii="Times New Roman" w:hAnsi="Times New Roman" w:cs="Times New Roman"/>
          <w:color w:val="000000" w:themeColor="text1"/>
        </w:rPr>
        <w:t>. В состав команды от  ОУ или УДО входят 6</w:t>
      </w:r>
      <w:r w:rsidR="001D4BB7" w:rsidRPr="00714168">
        <w:rPr>
          <w:rFonts w:ascii="Times New Roman" w:hAnsi="Times New Roman" w:cs="Times New Roman"/>
          <w:color w:val="000000" w:themeColor="text1"/>
        </w:rPr>
        <w:t xml:space="preserve"> участников</w:t>
      </w:r>
      <w:r w:rsidR="00256BCB">
        <w:rPr>
          <w:rFonts w:ascii="Times New Roman" w:hAnsi="Times New Roman" w:cs="Times New Roman"/>
          <w:color w:val="000000" w:themeColor="text1"/>
        </w:rPr>
        <w:t>, определяется капитан команды.</w:t>
      </w:r>
    </w:p>
    <w:p w:rsidR="001D4BB7" w:rsidRPr="00714168" w:rsidRDefault="00BD3CA0" w:rsidP="00CA2229">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256BCB">
        <w:rPr>
          <w:rFonts w:ascii="Times New Roman" w:eastAsia="Times New Roman" w:hAnsi="Times New Roman" w:cs="Times New Roman"/>
          <w:color w:val="000000" w:themeColor="text1"/>
          <w:sz w:val="24"/>
          <w:szCs w:val="24"/>
        </w:rPr>
        <w:t>.4.</w:t>
      </w:r>
      <w:r w:rsidR="001D4BB7" w:rsidRPr="00714168">
        <w:rPr>
          <w:rFonts w:ascii="Times New Roman" w:eastAsia="Times New Roman" w:hAnsi="Times New Roman" w:cs="Times New Roman"/>
          <w:color w:val="000000" w:themeColor="text1"/>
          <w:sz w:val="24"/>
          <w:szCs w:val="24"/>
        </w:rPr>
        <w:t xml:space="preserve">  Команду сопровождает руководитель, который несет ответственность</w:t>
      </w:r>
      <w:r w:rsidR="00CA2229">
        <w:rPr>
          <w:rFonts w:ascii="Times New Roman" w:eastAsia="Times New Roman" w:hAnsi="Times New Roman" w:cs="Times New Roman"/>
          <w:color w:val="000000" w:themeColor="text1"/>
          <w:sz w:val="24"/>
          <w:szCs w:val="24"/>
        </w:rPr>
        <w:t xml:space="preserve"> </w:t>
      </w:r>
      <w:r w:rsidR="001D4BB7" w:rsidRPr="00714168">
        <w:rPr>
          <w:rFonts w:ascii="Times New Roman" w:eastAsia="Times New Roman" w:hAnsi="Times New Roman" w:cs="Times New Roman"/>
          <w:color w:val="000000" w:themeColor="text1"/>
          <w:sz w:val="24"/>
          <w:szCs w:val="24"/>
        </w:rPr>
        <w:t>за жизнь и здоровье участников команды. Руководитель команды имеет право</w:t>
      </w:r>
      <w:r w:rsidR="00CA2229">
        <w:rPr>
          <w:rFonts w:ascii="Times New Roman" w:eastAsia="Times New Roman" w:hAnsi="Times New Roman" w:cs="Times New Roman"/>
          <w:color w:val="000000" w:themeColor="text1"/>
          <w:sz w:val="24"/>
          <w:szCs w:val="24"/>
        </w:rPr>
        <w:t xml:space="preserve"> </w:t>
      </w:r>
      <w:r w:rsidR="001D4BB7" w:rsidRPr="00714168">
        <w:rPr>
          <w:rFonts w:ascii="Times New Roman" w:eastAsia="Times New Roman" w:hAnsi="Times New Roman" w:cs="Times New Roman"/>
          <w:color w:val="000000" w:themeColor="text1"/>
          <w:sz w:val="24"/>
          <w:szCs w:val="24"/>
        </w:rPr>
        <w:t xml:space="preserve">присутствовать на </w:t>
      </w:r>
      <w:r w:rsidR="00E05D8E">
        <w:rPr>
          <w:rFonts w:ascii="Times New Roman" w:eastAsia="Times New Roman" w:hAnsi="Times New Roman" w:cs="Times New Roman"/>
          <w:color w:val="000000" w:themeColor="text1"/>
          <w:sz w:val="24"/>
          <w:szCs w:val="24"/>
        </w:rPr>
        <w:t>к</w:t>
      </w:r>
      <w:r w:rsidR="00CA2229">
        <w:rPr>
          <w:rFonts w:ascii="Times New Roman" w:eastAsia="Times New Roman" w:hAnsi="Times New Roman" w:cs="Times New Roman"/>
          <w:color w:val="000000" w:themeColor="text1"/>
          <w:sz w:val="24"/>
          <w:szCs w:val="24"/>
        </w:rPr>
        <w:t>виз - и</w:t>
      </w:r>
      <w:r w:rsidR="001D4BB7" w:rsidRPr="00714168">
        <w:rPr>
          <w:rFonts w:ascii="Times New Roman" w:eastAsia="Times New Roman" w:hAnsi="Times New Roman" w:cs="Times New Roman"/>
          <w:color w:val="000000" w:themeColor="text1"/>
          <w:sz w:val="24"/>
          <w:szCs w:val="24"/>
        </w:rPr>
        <w:t>гре в качестве наблюдателя</w:t>
      </w:r>
      <w:r w:rsidR="00CA2229">
        <w:rPr>
          <w:rFonts w:ascii="Times New Roman" w:eastAsia="Times New Roman" w:hAnsi="Times New Roman" w:cs="Times New Roman"/>
          <w:color w:val="000000" w:themeColor="text1"/>
          <w:sz w:val="24"/>
          <w:szCs w:val="24"/>
        </w:rPr>
        <w:t>.</w:t>
      </w:r>
    </w:p>
    <w:p w:rsidR="00EE421B" w:rsidRDefault="00BD3CA0" w:rsidP="003D7CA7">
      <w:pPr>
        <w:pStyle w:val="a5"/>
        <w:spacing w:before="0" w:beforeAutospacing="0" w:after="0" w:afterAutospacing="0" w:line="276" w:lineRule="auto"/>
        <w:jc w:val="both"/>
        <w:rPr>
          <w:rFonts w:ascii="Times New Roman" w:hAnsi="Times New Roman" w:cs="Times New Roman"/>
          <w:bCs/>
          <w:color w:val="000000" w:themeColor="text1"/>
        </w:rPr>
      </w:pPr>
      <w:r>
        <w:rPr>
          <w:rFonts w:ascii="Times New Roman" w:hAnsi="Times New Roman" w:cs="Times New Roman"/>
          <w:color w:val="000000" w:themeColor="text1"/>
        </w:rPr>
        <w:t>3</w:t>
      </w:r>
      <w:r w:rsidR="00256BCB">
        <w:rPr>
          <w:rFonts w:ascii="Times New Roman" w:hAnsi="Times New Roman" w:cs="Times New Roman"/>
          <w:color w:val="000000" w:themeColor="text1"/>
        </w:rPr>
        <w:t>.5</w:t>
      </w:r>
      <w:r w:rsidR="00EE421B" w:rsidRPr="00714168">
        <w:rPr>
          <w:rFonts w:ascii="Times New Roman" w:hAnsi="Times New Roman" w:cs="Times New Roman"/>
          <w:color w:val="000000" w:themeColor="text1"/>
        </w:rPr>
        <w:t xml:space="preserve">. </w:t>
      </w:r>
      <w:r w:rsidR="00EE421B" w:rsidRPr="00714168">
        <w:rPr>
          <w:rFonts w:ascii="Times New Roman" w:hAnsi="Times New Roman" w:cs="Times New Roman"/>
          <w:bCs/>
          <w:color w:val="000000" w:themeColor="text1"/>
        </w:rPr>
        <w:t xml:space="preserve">Для участия в </w:t>
      </w:r>
      <w:r w:rsidR="00E05D8E">
        <w:rPr>
          <w:rFonts w:ascii="Times New Roman" w:hAnsi="Times New Roman" w:cs="Times New Roman"/>
          <w:bCs/>
          <w:color w:val="000000" w:themeColor="text1"/>
        </w:rPr>
        <w:t>к</w:t>
      </w:r>
      <w:r w:rsidR="00CA2229">
        <w:rPr>
          <w:rFonts w:ascii="Times New Roman" w:hAnsi="Times New Roman" w:cs="Times New Roman"/>
          <w:bCs/>
          <w:color w:val="000000" w:themeColor="text1"/>
        </w:rPr>
        <w:t>виз - игре</w:t>
      </w:r>
      <w:r w:rsidR="00EE421B" w:rsidRPr="00714168">
        <w:rPr>
          <w:rFonts w:ascii="Times New Roman" w:hAnsi="Times New Roman" w:cs="Times New Roman"/>
          <w:bCs/>
          <w:color w:val="000000" w:themeColor="text1"/>
        </w:rPr>
        <w:t xml:space="preserve"> от образовательной организации должна быть направлена заявка в срок </w:t>
      </w:r>
      <w:r w:rsidR="00EE421B" w:rsidRPr="00714168">
        <w:rPr>
          <w:rFonts w:ascii="Times New Roman" w:hAnsi="Times New Roman" w:cs="Times New Roman"/>
          <w:b/>
          <w:bCs/>
          <w:color w:val="000000" w:themeColor="text1"/>
        </w:rPr>
        <w:t>до 10</w:t>
      </w:r>
      <w:r w:rsidR="00CA2229">
        <w:rPr>
          <w:rFonts w:ascii="Times New Roman" w:hAnsi="Times New Roman" w:cs="Times New Roman"/>
          <w:b/>
          <w:bCs/>
          <w:color w:val="000000" w:themeColor="text1"/>
        </w:rPr>
        <w:t xml:space="preserve"> </w:t>
      </w:r>
      <w:r w:rsidR="00EE421B" w:rsidRPr="00714168">
        <w:rPr>
          <w:rFonts w:ascii="Times New Roman" w:hAnsi="Times New Roman" w:cs="Times New Roman"/>
          <w:b/>
          <w:bCs/>
          <w:color w:val="000000" w:themeColor="text1"/>
        </w:rPr>
        <w:t>декабря 201</w:t>
      </w:r>
      <w:bookmarkStart w:id="0" w:name="_GoBack"/>
      <w:bookmarkEnd w:id="0"/>
      <w:r w:rsidR="00EE421B" w:rsidRPr="00714168">
        <w:rPr>
          <w:rFonts w:ascii="Times New Roman" w:hAnsi="Times New Roman" w:cs="Times New Roman"/>
          <w:b/>
          <w:bCs/>
          <w:color w:val="000000" w:themeColor="text1"/>
        </w:rPr>
        <w:t>9 г.</w:t>
      </w:r>
      <w:r w:rsidR="00EE421B" w:rsidRPr="00714168">
        <w:rPr>
          <w:rFonts w:ascii="Times New Roman" w:hAnsi="Times New Roman" w:cs="Times New Roman"/>
          <w:bCs/>
          <w:color w:val="000000" w:themeColor="text1"/>
        </w:rPr>
        <w:t>, заверенная подписью руководителя и печатью, на адрес</w:t>
      </w:r>
      <w:r w:rsidR="00EE421B" w:rsidRPr="00714168">
        <w:rPr>
          <w:rFonts w:ascii="Times New Roman" w:hAnsi="Times New Roman" w:cs="Times New Roman"/>
          <w:color w:val="000000" w:themeColor="text1"/>
        </w:rPr>
        <w:t xml:space="preserve"> </w:t>
      </w:r>
      <w:proofErr w:type="spellStart"/>
      <w:r w:rsidR="00EE421B" w:rsidRPr="00714168">
        <w:rPr>
          <w:rFonts w:ascii="Times New Roman" w:hAnsi="Times New Roman" w:cs="Times New Roman"/>
          <w:color w:val="000000" w:themeColor="text1"/>
        </w:rPr>
        <w:t>эл</w:t>
      </w:r>
      <w:proofErr w:type="spellEnd"/>
      <w:r w:rsidR="00EE421B" w:rsidRPr="00714168">
        <w:rPr>
          <w:rFonts w:ascii="Times New Roman" w:hAnsi="Times New Roman" w:cs="Times New Roman"/>
          <w:color w:val="000000" w:themeColor="text1"/>
        </w:rPr>
        <w:t xml:space="preserve">. почты: </w:t>
      </w:r>
      <w:hyperlink r:id="rId5" w:history="1">
        <w:r w:rsidR="00EE421B" w:rsidRPr="00714168">
          <w:rPr>
            <w:rStyle w:val="a6"/>
            <w:rFonts w:ascii="Times New Roman" w:hAnsi="Times New Roman" w:cs="Times New Roman"/>
            <w:color w:val="000000" w:themeColor="text1"/>
            <w:lang w:val="en-US"/>
          </w:rPr>
          <w:t>moy</w:t>
        </w:r>
        <w:r w:rsidR="00EE421B" w:rsidRPr="00714168">
          <w:rPr>
            <w:rStyle w:val="a6"/>
            <w:rFonts w:ascii="Times New Roman" w:hAnsi="Times New Roman" w:cs="Times New Roman"/>
            <w:color w:val="000000" w:themeColor="text1"/>
          </w:rPr>
          <w:t>_</w:t>
        </w:r>
        <w:r w:rsidR="00EE421B" w:rsidRPr="00714168">
          <w:rPr>
            <w:rStyle w:val="a6"/>
            <w:rFonts w:ascii="Times New Roman" w:hAnsi="Times New Roman" w:cs="Times New Roman"/>
            <w:color w:val="000000" w:themeColor="text1"/>
            <w:lang w:val="en-US"/>
          </w:rPr>
          <w:t>myk</w:t>
        </w:r>
        <w:r w:rsidR="00EE421B" w:rsidRPr="00714168">
          <w:rPr>
            <w:rStyle w:val="a6"/>
            <w:rFonts w:ascii="Times New Roman" w:hAnsi="Times New Roman" w:cs="Times New Roman"/>
            <w:color w:val="000000" w:themeColor="text1"/>
          </w:rPr>
          <w:t>23@mail.ru</w:t>
        </w:r>
      </w:hyperlink>
      <w:r w:rsidR="00EE421B" w:rsidRPr="00714168">
        <w:rPr>
          <w:rFonts w:ascii="Times New Roman" w:hAnsi="Times New Roman" w:cs="Times New Roman"/>
          <w:color w:val="000000" w:themeColor="text1"/>
        </w:rPr>
        <w:t xml:space="preserve">. </w:t>
      </w:r>
      <w:r w:rsidR="001E5A69" w:rsidRPr="00714168">
        <w:rPr>
          <w:rFonts w:ascii="Times New Roman" w:hAnsi="Times New Roman" w:cs="Times New Roman"/>
          <w:bCs/>
          <w:color w:val="000000" w:themeColor="text1"/>
        </w:rPr>
        <w:t>по форме (см. Приложение № 1)</w:t>
      </w:r>
      <w:r w:rsidR="00EE421B" w:rsidRPr="00714168">
        <w:rPr>
          <w:rFonts w:ascii="Times New Roman" w:hAnsi="Times New Roman" w:cs="Times New Roman"/>
          <w:bCs/>
          <w:color w:val="000000" w:themeColor="text1"/>
        </w:rPr>
        <w:t xml:space="preserve"> все поля обязательны для заполнения. </w:t>
      </w:r>
    </w:p>
    <w:p w:rsidR="00256BCB" w:rsidRDefault="00BD3CA0" w:rsidP="003D7CA7">
      <w:pPr>
        <w:pStyle w:val="a5"/>
        <w:spacing w:before="0" w:beforeAutospacing="0" w:after="0" w:afterAutospacing="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3.6</w:t>
      </w:r>
      <w:r w:rsidR="00CA2229">
        <w:rPr>
          <w:rFonts w:ascii="Times New Roman" w:hAnsi="Times New Roman" w:cs="Times New Roman"/>
          <w:color w:val="000000" w:themeColor="text1"/>
        </w:rPr>
        <w:t xml:space="preserve">. </w:t>
      </w:r>
      <w:r w:rsidR="00256BCB">
        <w:rPr>
          <w:rFonts w:ascii="Times New Roman" w:hAnsi="Times New Roman" w:cs="Times New Roman"/>
          <w:color w:val="000000" w:themeColor="text1"/>
        </w:rPr>
        <w:t>Квиз – игра состоит из трех этапов:</w:t>
      </w:r>
    </w:p>
    <w:p w:rsidR="00CA2229" w:rsidRDefault="00256BCB" w:rsidP="00256BCB">
      <w:pPr>
        <w:pStyle w:val="a5"/>
        <w:numPr>
          <w:ilvl w:val="0"/>
          <w:numId w:val="3"/>
        </w:numPr>
        <w:spacing w:before="0" w:beforeAutospacing="0" w:after="0" w:afterAutospacing="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Отборочный этап – с </w:t>
      </w:r>
      <w:r w:rsidR="006D5C05">
        <w:rPr>
          <w:rFonts w:ascii="Times New Roman" w:hAnsi="Times New Roman" w:cs="Times New Roman"/>
          <w:color w:val="000000" w:themeColor="text1"/>
        </w:rPr>
        <w:t>02.12.2019 по 12.12.2019 гг</w:t>
      </w:r>
      <w:r w:rsidR="00C056BB">
        <w:rPr>
          <w:rFonts w:ascii="Times New Roman" w:hAnsi="Times New Roman" w:cs="Times New Roman"/>
          <w:color w:val="000000" w:themeColor="text1"/>
        </w:rPr>
        <w:t>.</w:t>
      </w:r>
    </w:p>
    <w:p w:rsidR="006D5C05" w:rsidRDefault="006D5C05" w:rsidP="00256BCB">
      <w:pPr>
        <w:pStyle w:val="a5"/>
        <w:numPr>
          <w:ilvl w:val="0"/>
          <w:numId w:val="3"/>
        </w:numPr>
        <w:spacing w:before="0" w:beforeAutospacing="0" w:after="0" w:afterAutospacing="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Полуфинал – с 16.12.2019 по </w:t>
      </w:r>
      <w:r w:rsidR="00C056BB">
        <w:rPr>
          <w:rFonts w:ascii="Times New Roman" w:hAnsi="Times New Roman" w:cs="Times New Roman"/>
          <w:color w:val="000000" w:themeColor="text1"/>
        </w:rPr>
        <w:t>20.12.2019 гг.</w:t>
      </w:r>
    </w:p>
    <w:p w:rsidR="006D5C05" w:rsidRPr="00714168" w:rsidRDefault="00C056BB" w:rsidP="00256BCB">
      <w:pPr>
        <w:pStyle w:val="a5"/>
        <w:numPr>
          <w:ilvl w:val="0"/>
          <w:numId w:val="3"/>
        </w:numPr>
        <w:spacing w:before="0" w:beforeAutospacing="0" w:after="0" w:afterAutospacing="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Финал – 17.01.2020</w:t>
      </w:r>
      <w:r w:rsidR="00862E34">
        <w:rPr>
          <w:rFonts w:ascii="Times New Roman" w:hAnsi="Times New Roman" w:cs="Times New Roman"/>
          <w:color w:val="000000" w:themeColor="text1"/>
        </w:rPr>
        <w:t xml:space="preserve"> </w:t>
      </w:r>
      <w:r>
        <w:rPr>
          <w:rFonts w:ascii="Times New Roman" w:hAnsi="Times New Roman" w:cs="Times New Roman"/>
          <w:color w:val="000000" w:themeColor="text1"/>
        </w:rPr>
        <w:t>г.</w:t>
      </w:r>
    </w:p>
    <w:p w:rsidR="00C056BB" w:rsidRDefault="00BD3CA0" w:rsidP="003D7CA7">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r w:rsidR="00C056BB">
        <w:rPr>
          <w:rFonts w:ascii="Times New Roman" w:eastAsia="Times New Roman" w:hAnsi="Times New Roman" w:cs="Times New Roman"/>
          <w:color w:val="000000" w:themeColor="text1"/>
          <w:sz w:val="24"/>
          <w:szCs w:val="24"/>
        </w:rPr>
        <w:t xml:space="preserve">.  В отборочном этапе квиз - игры принимают участие все команды заявившиеся на участие. Участникам необходимо ответить на вопросы, которые делятся на сектора по уровням сложности за определенный временной отрезок. </w:t>
      </w:r>
      <w:r w:rsidRPr="00BD3CA0">
        <w:rPr>
          <w:rFonts w:ascii="Times New Roman" w:eastAsia="Times New Roman" w:hAnsi="Times New Roman" w:cs="Times New Roman"/>
          <w:color w:val="000000" w:themeColor="text1"/>
          <w:sz w:val="24"/>
          <w:szCs w:val="24"/>
          <w:shd w:val="clear" w:color="auto" w:fill="FFFFFF"/>
        </w:rPr>
        <w:t>Команды выбирают сектор и номер вопроса по очереди. Если команда выбрала вопрос, но не может на него ответить, то право ответа предоставляется команде соперников. Чтобы определить, какая команда начнёт игру первой, проводится жеребьевка. На обсуждение ответа команд</w:t>
      </w:r>
      <w:r w:rsidR="00A511D4">
        <w:rPr>
          <w:rFonts w:ascii="Times New Roman" w:eastAsia="Times New Roman" w:hAnsi="Times New Roman" w:cs="Times New Roman"/>
          <w:color w:val="000000" w:themeColor="text1"/>
          <w:sz w:val="24"/>
          <w:szCs w:val="24"/>
          <w:shd w:val="clear" w:color="auto" w:fill="FFFFFF"/>
        </w:rPr>
        <w:t>е</w:t>
      </w:r>
      <w:r w:rsidRPr="00BD3CA0">
        <w:rPr>
          <w:rFonts w:ascii="Times New Roman" w:eastAsia="Times New Roman" w:hAnsi="Times New Roman" w:cs="Times New Roman"/>
          <w:color w:val="000000" w:themeColor="text1"/>
          <w:sz w:val="24"/>
          <w:szCs w:val="24"/>
          <w:shd w:val="clear" w:color="auto" w:fill="FFFFFF"/>
        </w:rPr>
        <w:t xml:space="preserve"> </w:t>
      </w:r>
      <w:r w:rsidR="00A511D4">
        <w:rPr>
          <w:rFonts w:ascii="Times New Roman" w:eastAsia="Times New Roman" w:hAnsi="Times New Roman" w:cs="Times New Roman"/>
          <w:color w:val="000000" w:themeColor="text1"/>
          <w:sz w:val="24"/>
          <w:szCs w:val="24"/>
          <w:shd w:val="clear" w:color="auto" w:fill="FFFFFF"/>
        </w:rPr>
        <w:t>отводится</w:t>
      </w:r>
      <w:r w:rsidRPr="00BD3CA0">
        <w:rPr>
          <w:rFonts w:ascii="Times New Roman" w:eastAsia="Times New Roman" w:hAnsi="Times New Roman" w:cs="Times New Roman"/>
          <w:color w:val="000000" w:themeColor="text1"/>
          <w:sz w:val="24"/>
          <w:szCs w:val="24"/>
          <w:shd w:val="clear" w:color="auto" w:fill="FFFFFF"/>
        </w:rPr>
        <w:t xml:space="preserve"> 2 минуты.</w:t>
      </w:r>
    </w:p>
    <w:p w:rsidR="00D446B4" w:rsidRDefault="00BD3CA0" w:rsidP="00D446B4">
      <w:pPr>
        <w:spacing w:after="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3.8</w:t>
      </w:r>
      <w:r w:rsidR="00C056BB">
        <w:rPr>
          <w:rFonts w:ascii="Times New Roman" w:eastAsia="Times New Roman" w:hAnsi="Times New Roman" w:cs="Times New Roman"/>
          <w:color w:val="000000" w:themeColor="text1"/>
          <w:sz w:val="24"/>
          <w:szCs w:val="24"/>
        </w:rPr>
        <w:t xml:space="preserve">. </w:t>
      </w:r>
      <w:proofErr w:type="gramStart"/>
      <w:r w:rsidR="00C056BB">
        <w:rPr>
          <w:rFonts w:ascii="Times New Roman" w:eastAsia="Times New Roman" w:hAnsi="Times New Roman" w:cs="Times New Roman"/>
          <w:color w:val="000000" w:themeColor="text1"/>
          <w:sz w:val="24"/>
          <w:szCs w:val="24"/>
        </w:rPr>
        <w:t>Команды</w:t>
      </w:r>
      <w:proofErr w:type="gramEnd"/>
      <w:r w:rsidR="00C056BB">
        <w:rPr>
          <w:rFonts w:ascii="Times New Roman" w:eastAsia="Times New Roman" w:hAnsi="Times New Roman" w:cs="Times New Roman"/>
          <w:color w:val="000000" w:themeColor="text1"/>
          <w:sz w:val="24"/>
          <w:szCs w:val="24"/>
        </w:rPr>
        <w:t xml:space="preserve"> набравшие в отборочном туре 90 и более баллов </w:t>
      </w:r>
      <w:r w:rsidR="00C056BB" w:rsidRPr="00C056BB">
        <w:rPr>
          <w:rFonts w:ascii="Times New Roman" w:hAnsi="Times New Roman" w:cs="Times New Roman"/>
          <w:sz w:val="24"/>
          <w:szCs w:val="24"/>
        </w:rPr>
        <w:t>проходят в полуфинал</w:t>
      </w:r>
      <w:r w:rsidR="00C056BB">
        <w:rPr>
          <w:rFonts w:ascii="Times New Roman" w:hAnsi="Times New Roman" w:cs="Times New Roman"/>
          <w:sz w:val="24"/>
          <w:szCs w:val="24"/>
        </w:rPr>
        <w:t>.</w:t>
      </w:r>
      <w:r w:rsidR="00A24F7C">
        <w:rPr>
          <w:rFonts w:ascii="Times New Roman" w:hAnsi="Times New Roman" w:cs="Times New Roman"/>
          <w:sz w:val="24"/>
          <w:szCs w:val="24"/>
        </w:rPr>
        <w:t xml:space="preserve"> Жеребьевка команд – участников полуфинала проходит в </w:t>
      </w:r>
      <w:proofErr w:type="spellStart"/>
      <w:r w:rsidR="00A24F7C">
        <w:rPr>
          <w:rFonts w:ascii="Times New Roman" w:hAnsi="Times New Roman" w:cs="Times New Roman"/>
          <w:sz w:val="24"/>
          <w:szCs w:val="24"/>
        </w:rPr>
        <w:t>онлайн</w:t>
      </w:r>
      <w:proofErr w:type="spellEnd"/>
      <w:r w:rsidR="00A24F7C">
        <w:rPr>
          <w:rFonts w:ascii="Times New Roman" w:hAnsi="Times New Roman" w:cs="Times New Roman"/>
          <w:sz w:val="24"/>
          <w:szCs w:val="24"/>
        </w:rPr>
        <w:t xml:space="preserve"> – режиме на сайте МАОУ ДО «ЦОиПО» по дополнительному сообщению. Во время полуфинала у</w:t>
      </w:r>
      <w:r w:rsidR="00D446B4" w:rsidRPr="00D446B4">
        <w:rPr>
          <w:rFonts w:ascii="Times New Roman" w:hAnsi="Times New Roman" w:cs="Times New Roman"/>
          <w:sz w:val="24"/>
          <w:szCs w:val="24"/>
        </w:rPr>
        <w:t xml:space="preserve">частникам </w:t>
      </w:r>
      <w:r w:rsidR="00D446B4">
        <w:rPr>
          <w:rFonts w:ascii="Times New Roman" w:hAnsi="Times New Roman" w:cs="Times New Roman"/>
          <w:sz w:val="24"/>
          <w:szCs w:val="24"/>
        </w:rPr>
        <w:t>будут предложены 50 вопросов.</w:t>
      </w:r>
      <w:r w:rsidR="00D446B4" w:rsidRPr="00D446B4">
        <w:rPr>
          <w:rFonts w:ascii="Times New Roman" w:hAnsi="Times New Roman" w:cs="Times New Roman"/>
          <w:sz w:val="24"/>
          <w:szCs w:val="24"/>
        </w:rPr>
        <w:t xml:space="preserve"> </w:t>
      </w:r>
      <w:r w:rsidR="00E05D8E">
        <w:rPr>
          <w:rFonts w:ascii="Times New Roman" w:hAnsi="Times New Roman" w:cs="Times New Roman"/>
          <w:sz w:val="24"/>
          <w:szCs w:val="24"/>
        </w:rPr>
        <w:t>Н</w:t>
      </w:r>
      <w:r w:rsidR="00D446B4" w:rsidRPr="00D446B4">
        <w:rPr>
          <w:rFonts w:ascii="Times New Roman" w:hAnsi="Times New Roman" w:cs="Times New Roman"/>
          <w:sz w:val="24"/>
          <w:szCs w:val="24"/>
        </w:rPr>
        <w:t xml:space="preserve">еобходимо за ограниченное время дать ответ на поставленный вопрос и внести его в бланки ответов.  </w:t>
      </w:r>
    </w:p>
    <w:p w:rsidR="00D446B4" w:rsidRDefault="00BD3CA0" w:rsidP="00D446B4">
      <w:pPr>
        <w:spacing w:after="0"/>
        <w:jc w:val="both"/>
        <w:rPr>
          <w:rFonts w:ascii="Times New Roman" w:hAnsi="Times New Roman" w:cs="Times New Roman"/>
          <w:sz w:val="24"/>
          <w:szCs w:val="24"/>
        </w:rPr>
      </w:pPr>
      <w:r>
        <w:rPr>
          <w:rFonts w:ascii="Times New Roman" w:hAnsi="Times New Roman" w:cs="Times New Roman"/>
          <w:sz w:val="24"/>
          <w:szCs w:val="24"/>
        </w:rPr>
        <w:t>3.9</w:t>
      </w:r>
      <w:r w:rsidR="00D446B4">
        <w:rPr>
          <w:rFonts w:ascii="Times New Roman" w:hAnsi="Times New Roman" w:cs="Times New Roman"/>
          <w:sz w:val="24"/>
          <w:szCs w:val="24"/>
        </w:rPr>
        <w:t xml:space="preserve">. </w:t>
      </w:r>
      <w:r w:rsidR="00E05D8E">
        <w:rPr>
          <w:rFonts w:ascii="Times New Roman" w:hAnsi="Times New Roman" w:cs="Times New Roman"/>
          <w:sz w:val="24"/>
          <w:szCs w:val="24"/>
        </w:rPr>
        <w:t>В финал выходят две команды по результатам полуфинала. Финалистам необходимо будет выявить проблему и оценить возможные направления действий, а затем предложить наилучший способ решения.</w:t>
      </w:r>
    </w:p>
    <w:p w:rsidR="00E05D8E" w:rsidRPr="00BD3CA0" w:rsidRDefault="00BD3CA0" w:rsidP="00D446B4">
      <w:pPr>
        <w:spacing w:after="0"/>
        <w:jc w:val="both"/>
        <w:rPr>
          <w:rFonts w:ascii="Times New Roman" w:hAnsi="Times New Roman" w:cs="Times New Roman"/>
          <w:sz w:val="24"/>
          <w:szCs w:val="24"/>
        </w:rPr>
      </w:pPr>
      <w:r>
        <w:rPr>
          <w:rFonts w:ascii="Times New Roman" w:hAnsi="Times New Roman" w:cs="Times New Roman"/>
          <w:sz w:val="24"/>
          <w:szCs w:val="24"/>
        </w:rPr>
        <w:t>3.10</w:t>
      </w:r>
      <w:r w:rsidR="00E05D8E" w:rsidRPr="00BD3CA0">
        <w:rPr>
          <w:rFonts w:ascii="Times New Roman" w:hAnsi="Times New Roman" w:cs="Times New Roman"/>
          <w:sz w:val="24"/>
          <w:szCs w:val="24"/>
        </w:rPr>
        <w:t xml:space="preserve">. </w:t>
      </w:r>
      <w:r w:rsidRPr="00BD3CA0">
        <w:rPr>
          <w:rFonts w:ascii="Times New Roman" w:hAnsi="Times New Roman"/>
          <w:sz w:val="24"/>
          <w:szCs w:val="24"/>
        </w:rPr>
        <w:t xml:space="preserve">Информация об итогах </w:t>
      </w:r>
      <w:r>
        <w:rPr>
          <w:rFonts w:ascii="Times New Roman" w:hAnsi="Times New Roman"/>
          <w:sz w:val="24"/>
          <w:szCs w:val="24"/>
        </w:rPr>
        <w:t>кви</w:t>
      </w:r>
      <w:proofErr w:type="gramStart"/>
      <w:r>
        <w:rPr>
          <w:rFonts w:ascii="Times New Roman" w:hAnsi="Times New Roman"/>
          <w:sz w:val="24"/>
          <w:szCs w:val="24"/>
        </w:rPr>
        <w:t>з-</w:t>
      </w:r>
      <w:proofErr w:type="gramEnd"/>
      <w:r>
        <w:rPr>
          <w:rFonts w:ascii="Times New Roman" w:hAnsi="Times New Roman"/>
          <w:sz w:val="24"/>
          <w:szCs w:val="24"/>
        </w:rPr>
        <w:t xml:space="preserve"> игры после каждого этапа </w:t>
      </w:r>
      <w:r w:rsidRPr="00BD3CA0">
        <w:rPr>
          <w:rFonts w:ascii="Times New Roman" w:hAnsi="Times New Roman"/>
          <w:sz w:val="24"/>
          <w:szCs w:val="24"/>
        </w:rPr>
        <w:t>будет размещена на сайте МАОУ ДО «ЦОиПО» в разделе «</w:t>
      </w:r>
      <w:r>
        <w:rPr>
          <w:rFonts w:ascii="Times New Roman" w:hAnsi="Times New Roman"/>
          <w:sz w:val="24"/>
          <w:szCs w:val="24"/>
        </w:rPr>
        <w:t>Ресурсный центр по профилактике детского дорожно – транспортного травматизма</w:t>
      </w:r>
      <w:r w:rsidRPr="00BD3CA0">
        <w:rPr>
          <w:rFonts w:ascii="Times New Roman" w:hAnsi="Times New Roman"/>
          <w:sz w:val="24"/>
          <w:szCs w:val="24"/>
        </w:rPr>
        <w:t>»</w:t>
      </w:r>
      <w:r>
        <w:rPr>
          <w:rFonts w:ascii="Times New Roman" w:hAnsi="Times New Roman"/>
          <w:sz w:val="24"/>
          <w:szCs w:val="24"/>
        </w:rPr>
        <w:t>.</w:t>
      </w:r>
    </w:p>
    <w:p w:rsidR="00C056BB" w:rsidRPr="00BD3CA0" w:rsidRDefault="00C056BB" w:rsidP="00D446B4">
      <w:pPr>
        <w:shd w:val="clear" w:color="auto" w:fill="FFFFFF"/>
        <w:spacing w:after="0"/>
        <w:jc w:val="both"/>
        <w:rPr>
          <w:rFonts w:ascii="Times New Roman" w:hAnsi="Times New Roman" w:cs="Times New Roman"/>
          <w:sz w:val="24"/>
          <w:szCs w:val="24"/>
        </w:rPr>
      </w:pPr>
    </w:p>
    <w:p w:rsidR="00C056BB" w:rsidRPr="00BD3CA0" w:rsidRDefault="00BD3CA0" w:rsidP="00BD3CA0">
      <w:pPr>
        <w:tabs>
          <w:tab w:val="left" w:pos="2082"/>
        </w:tabs>
        <w:ind w:firstLine="709"/>
        <w:jc w:val="center"/>
        <w:rPr>
          <w:rFonts w:ascii="Times New Roman" w:eastAsia="Times New Roman" w:hAnsi="Times New Roman" w:cs="Times New Roman"/>
          <w:b/>
          <w:color w:val="000000" w:themeColor="text1"/>
          <w:sz w:val="24"/>
          <w:szCs w:val="24"/>
          <w:shd w:val="clear" w:color="auto" w:fill="FFFFFF"/>
        </w:rPr>
      </w:pPr>
      <w:r w:rsidRPr="00BD3CA0">
        <w:rPr>
          <w:rFonts w:ascii="Times New Roman" w:eastAsia="Times New Roman" w:hAnsi="Times New Roman" w:cs="Times New Roman"/>
          <w:b/>
          <w:color w:val="000000" w:themeColor="text1"/>
          <w:sz w:val="24"/>
          <w:szCs w:val="24"/>
          <w:shd w:val="clear" w:color="auto" w:fill="FFFFFF"/>
        </w:rPr>
        <w:t xml:space="preserve">4. Критерии и нормы оценки </w:t>
      </w:r>
    </w:p>
    <w:p w:rsidR="00BD3CA0" w:rsidRDefault="00BD3CA0" w:rsidP="00BD3CA0">
      <w:pPr>
        <w:tabs>
          <w:tab w:val="left" w:pos="2082"/>
        </w:tabs>
        <w:spacing w:after="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4.1. Отборочный этап.</w:t>
      </w:r>
    </w:p>
    <w:p w:rsidR="001D4BB7" w:rsidRPr="00BD3CA0" w:rsidRDefault="00BD3CA0" w:rsidP="00BD3CA0">
      <w:pPr>
        <w:tabs>
          <w:tab w:val="left" w:pos="2082"/>
        </w:tabs>
        <w:spacing w:after="0"/>
        <w:ind w:firstLine="709"/>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Участникам </w:t>
      </w:r>
      <w:r w:rsidR="00EE421B" w:rsidRPr="00BD3CA0">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предлагается игровое </w:t>
      </w:r>
      <w:proofErr w:type="gramStart"/>
      <w:r>
        <w:rPr>
          <w:rFonts w:ascii="Times New Roman" w:eastAsia="Times New Roman" w:hAnsi="Times New Roman" w:cs="Times New Roman"/>
          <w:color w:val="000000" w:themeColor="text1"/>
          <w:sz w:val="24"/>
          <w:szCs w:val="24"/>
          <w:shd w:val="clear" w:color="auto" w:fill="FFFFFF"/>
        </w:rPr>
        <w:t>поле</w:t>
      </w:r>
      <w:proofErr w:type="gramEnd"/>
      <w:r>
        <w:rPr>
          <w:rFonts w:ascii="Times New Roman" w:eastAsia="Times New Roman" w:hAnsi="Times New Roman" w:cs="Times New Roman"/>
          <w:color w:val="000000" w:themeColor="text1"/>
          <w:sz w:val="24"/>
          <w:szCs w:val="24"/>
          <w:shd w:val="clear" w:color="auto" w:fill="FFFFFF"/>
        </w:rPr>
        <w:t xml:space="preserve"> состоящее</w:t>
      </w:r>
      <w:r w:rsidR="00EE421B" w:rsidRPr="00BD3CA0">
        <w:rPr>
          <w:rFonts w:ascii="Times New Roman" w:eastAsia="Times New Roman" w:hAnsi="Times New Roman" w:cs="Times New Roman"/>
          <w:color w:val="000000" w:themeColor="text1"/>
          <w:sz w:val="24"/>
          <w:szCs w:val="24"/>
          <w:shd w:val="clear" w:color="auto" w:fill="FFFFFF"/>
        </w:rPr>
        <w:t xml:space="preserve"> из трёх секторов – </w:t>
      </w:r>
      <w:r w:rsidR="00EE421B" w:rsidRPr="00BD3CA0">
        <w:rPr>
          <w:rFonts w:ascii="Times New Roman" w:eastAsia="Times New Roman" w:hAnsi="Times New Roman" w:cs="Times New Roman"/>
          <w:bCs/>
          <w:color w:val="000000" w:themeColor="text1"/>
          <w:sz w:val="24"/>
          <w:szCs w:val="24"/>
        </w:rPr>
        <w:t>красного, зеленного и желтого </w:t>
      </w:r>
      <w:r w:rsidR="00EE421B" w:rsidRPr="00BD3CA0">
        <w:rPr>
          <w:rFonts w:ascii="Times New Roman" w:eastAsia="Times New Roman" w:hAnsi="Times New Roman" w:cs="Times New Roman"/>
          <w:color w:val="000000" w:themeColor="text1"/>
          <w:sz w:val="24"/>
          <w:szCs w:val="24"/>
          <w:shd w:val="clear" w:color="auto" w:fill="FFFFFF"/>
        </w:rPr>
        <w:t xml:space="preserve">цвета. В каждом секторе по </w:t>
      </w:r>
      <w:r>
        <w:rPr>
          <w:rFonts w:ascii="Times New Roman" w:eastAsia="Times New Roman" w:hAnsi="Times New Roman" w:cs="Times New Roman"/>
          <w:color w:val="000000" w:themeColor="text1"/>
          <w:sz w:val="24"/>
          <w:szCs w:val="24"/>
          <w:shd w:val="clear" w:color="auto" w:fill="FFFFFF"/>
        </w:rPr>
        <w:t>семь вопросов.</w:t>
      </w:r>
      <w:r w:rsidR="00EE421B" w:rsidRPr="00BD3CA0">
        <w:rPr>
          <w:rFonts w:ascii="Times New Roman" w:eastAsia="Times New Roman" w:hAnsi="Times New Roman" w:cs="Times New Roman"/>
          <w:color w:val="000000" w:themeColor="text1"/>
          <w:sz w:val="24"/>
          <w:szCs w:val="24"/>
          <w:shd w:val="clear" w:color="auto" w:fill="FFFFFF"/>
        </w:rPr>
        <w:t xml:space="preserve"> Цвет сектора говорит о сложности вопроса, если вы правильно отвечаете на вопрос красного сектора, зарабатываете </w:t>
      </w:r>
      <w:r w:rsidR="00EE421B" w:rsidRPr="00BD3CA0">
        <w:rPr>
          <w:rFonts w:ascii="Times New Roman" w:eastAsia="Times New Roman" w:hAnsi="Times New Roman" w:cs="Times New Roman"/>
          <w:iCs/>
          <w:color w:val="000000" w:themeColor="text1"/>
          <w:sz w:val="24"/>
          <w:szCs w:val="24"/>
          <w:bdr w:val="none" w:sz="0" w:space="0" w:color="auto" w:frame="1"/>
          <w:shd w:val="clear" w:color="auto" w:fill="FFFFFF"/>
        </w:rPr>
        <w:t>15 баллов</w:t>
      </w:r>
      <w:r w:rsidR="00EE421B" w:rsidRPr="00BD3CA0">
        <w:rPr>
          <w:rFonts w:ascii="Times New Roman" w:eastAsia="Times New Roman" w:hAnsi="Times New Roman" w:cs="Times New Roman"/>
          <w:color w:val="000000" w:themeColor="text1"/>
          <w:sz w:val="24"/>
          <w:szCs w:val="24"/>
          <w:shd w:val="clear" w:color="auto" w:fill="FFFFFF"/>
        </w:rPr>
        <w:t>, желтого – </w:t>
      </w:r>
      <w:r w:rsidR="00EE421B" w:rsidRPr="00BD3CA0">
        <w:rPr>
          <w:rFonts w:ascii="Times New Roman" w:eastAsia="Times New Roman" w:hAnsi="Times New Roman" w:cs="Times New Roman"/>
          <w:iCs/>
          <w:color w:val="000000" w:themeColor="text1"/>
          <w:sz w:val="24"/>
          <w:szCs w:val="24"/>
          <w:bdr w:val="none" w:sz="0" w:space="0" w:color="auto" w:frame="1"/>
          <w:shd w:val="clear" w:color="auto" w:fill="FFFFFF"/>
        </w:rPr>
        <w:t>10 баллов</w:t>
      </w:r>
      <w:r w:rsidR="00EE421B" w:rsidRPr="00BD3CA0">
        <w:rPr>
          <w:rFonts w:ascii="Times New Roman" w:eastAsia="Times New Roman" w:hAnsi="Times New Roman" w:cs="Times New Roman"/>
          <w:color w:val="000000" w:themeColor="text1"/>
          <w:sz w:val="24"/>
          <w:szCs w:val="24"/>
          <w:shd w:val="clear" w:color="auto" w:fill="FFFFFF"/>
        </w:rPr>
        <w:t> и зеленого – </w:t>
      </w:r>
      <w:r w:rsidR="00EE421B" w:rsidRPr="00BD3CA0">
        <w:rPr>
          <w:rFonts w:ascii="Times New Roman" w:eastAsia="Times New Roman" w:hAnsi="Times New Roman" w:cs="Times New Roman"/>
          <w:iCs/>
          <w:color w:val="000000" w:themeColor="text1"/>
          <w:sz w:val="24"/>
          <w:szCs w:val="24"/>
          <w:bdr w:val="none" w:sz="0" w:space="0" w:color="auto" w:frame="1"/>
          <w:shd w:val="clear" w:color="auto" w:fill="FFFFFF"/>
        </w:rPr>
        <w:t>5 баллов</w:t>
      </w:r>
      <w:r w:rsidR="00EE421B" w:rsidRPr="00BD3CA0">
        <w:rPr>
          <w:rFonts w:ascii="Times New Roman" w:eastAsia="Times New Roman" w:hAnsi="Times New Roman" w:cs="Times New Roman"/>
          <w:color w:val="000000" w:themeColor="text1"/>
          <w:sz w:val="24"/>
          <w:szCs w:val="24"/>
          <w:shd w:val="clear" w:color="auto" w:fill="FFFFFF"/>
        </w:rPr>
        <w:t xml:space="preserve">. </w:t>
      </w:r>
      <w:r w:rsidRPr="00BD3CA0">
        <w:rPr>
          <w:rFonts w:ascii="Times New Roman" w:eastAsia="Times New Roman" w:hAnsi="Times New Roman" w:cs="Times New Roman"/>
          <w:color w:val="000000" w:themeColor="text1"/>
          <w:sz w:val="24"/>
          <w:szCs w:val="24"/>
          <w:shd w:val="clear" w:color="auto" w:fill="FFFFFF"/>
        </w:rPr>
        <w:t>В полуфинал</w:t>
      </w:r>
      <w:r w:rsidR="00A511D4">
        <w:rPr>
          <w:rFonts w:ascii="Times New Roman" w:eastAsia="Times New Roman" w:hAnsi="Times New Roman" w:cs="Times New Roman"/>
          <w:color w:val="000000" w:themeColor="text1"/>
          <w:sz w:val="24"/>
          <w:szCs w:val="24"/>
          <w:shd w:val="clear" w:color="auto" w:fill="FFFFFF"/>
        </w:rPr>
        <w:t xml:space="preserve"> выходят </w:t>
      </w:r>
      <w:r w:rsidRPr="00BD3CA0">
        <w:rPr>
          <w:rFonts w:ascii="Times New Roman" w:eastAsia="Times New Roman" w:hAnsi="Times New Roman" w:cs="Times New Roman"/>
          <w:color w:val="000000" w:themeColor="text1"/>
          <w:sz w:val="24"/>
          <w:szCs w:val="24"/>
          <w:shd w:val="clear" w:color="auto" w:fill="FFFFFF"/>
        </w:rPr>
        <w:t xml:space="preserve"> </w:t>
      </w:r>
      <w:proofErr w:type="gramStart"/>
      <w:r w:rsidRPr="00BD3CA0">
        <w:rPr>
          <w:rFonts w:ascii="Times New Roman" w:eastAsia="Times New Roman" w:hAnsi="Times New Roman" w:cs="Times New Roman"/>
          <w:color w:val="000000" w:themeColor="text1"/>
          <w:sz w:val="24"/>
          <w:szCs w:val="24"/>
          <w:shd w:val="clear" w:color="auto" w:fill="FFFFFF"/>
        </w:rPr>
        <w:t>команды</w:t>
      </w:r>
      <w:proofErr w:type="gramEnd"/>
      <w:r w:rsidRPr="00BD3CA0">
        <w:rPr>
          <w:rFonts w:ascii="Times New Roman" w:eastAsia="Times New Roman" w:hAnsi="Times New Roman" w:cs="Times New Roman"/>
          <w:color w:val="000000" w:themeColor="text1"/>
          <w:sz w:val="24"/>
          <w:szCs w:val="24"/>
          <w:shd w:val="clear" w:color="auto" w:fill="FFFFFF"/>
        </w:rPr>
        <w:t xml:space="preserve"> набравшие 90 и более баллов. </w:t>
      </w:r>
    </w:p>
    <w:p w:rsidR="00BD3CA0" w:rsidRPr="00BD3CA0" w:rsidRDefault="00BD3CA0" w:rsidP="00BD3CA0">
      <w:pPr>
        <w:tabs>
          <w:tab w:val="left" w:pos="2082"/>
        </w:tabs>
        <w:spacing w:after="0"/>
        <w:jc w:val="both"/>
        <w:rPr>
          <w:rFonts w:ascii="Times New Roman" w:eastAsia="Times New Roman" w:hAnsi="Times New Roman" w:cs="Times New Roman"/>
          <w:color w:val="000000" w:themeColor="text1"/>
          <w:sz w:val="24"/>
          <w:szCs w:val="24"/>
          <w:shd w:val="clear" w:color="auto" w:fill="FFFFFF"/>
        </w:rPr>
      </w:pPr>
      <w:r w:rsidRPr="00BD3CA0">
        <w:rPr>
          <w:rFonts w:ascii="Times New Roman" w:eastAsia="Times New Roman" w:hAnsi="Times New Roman" w:cs="Times New Roman"/>
          <w:color w:val="000000" w:themeColor="text1"/>
          <w:sz w:val="24"/>
          <w:szCs w:val="24"/>
          <w:shd w:val="clear" w:color="auto" w:fill="FFFFFF"/>
        </w:rPr>
        <w:t>4.2. Полуфинал.</w:t>
      </w:r>
    </w:p>
    <w:p w:rsidR="00BD3CA0" w:rsidRDefault="00BD3CA0" w:rsidP="00BD3CA0">
      <w:pPr>
        <w:tabs>
          <w:tab w:val="left" w:pos="2082"/>
        </w:tabs>
        <w:spacing w:after="0"/>
        <w:ind w:firstLine="709"/>
        <w:jc w:val="both"/>
        <w:rPr>
          <w:rFonts w:ascii="Times New Roman" w:hAnsi="Times New Roman" w:cs="Times New Roman"/>
          <w:sz w:val="24"/>
          <w:szCs w:val="24"/>
        </w:rPr>
      </w:pPr>
      <w:r w:rsidRPr="00BD3CA0">
        <w:rPr>
          <w:rFonts w:ascii="Times New Roman" w:hAnsi="Times New Roman" w:cs="Times New Roman"/>
          <w:sz w:val="24"/>
          <w:szCs w:val="24"/>
        </w:rPr>
        <w:t xml:space="preserve">Участникам будут предложены 50 вопросов. Необходимо за ограниченное время дать ответ на поставленный вопрос и внести его в бланки ответов.  Один правильный ответ – 1 балл. Максимальное количество набранных баллов – 50. В финал выходят две команды, набравшие наибольшее количество баллов. </w:t>
      </w:r>
    </w:p>
    <w:p w:rsidR="00A511D4" w:rsidRDefault="00A511D4" w:rsidP="00A511D4">
      <w:pPr>
        <w:tabs>
          <w:tab w:val="left" w:pos="2082"/>
        </w:tabs>
        <w:spacing w:after="0"/>
        <w:jc w:val="both"/>
        <w:rPr>
          <w:rFonts w:ascii="Times New Roman" w:hAnsi="Times New Roman" w:cs="Times New Roman"/>
          <w:sz w:val="24"/>
          <w:szCs w:val="24"/>
        </w:rPr>
      </w:pPr>
      <w:r>
        <w:rPr>
          <w:rFonts w:ascii="Times New Roman" w:hAnsi="Times New Roman" w:cs="Times New Roman"/>
          <w:sz w:val="24"/>
          <w:szCs w:val="24"/>
        </w:rPr>
        <w:t>4.3. Финал.</w:t>
      </w:r>
    </w:p>
    <w:p w:rsidR="00A511D4" w:rsidRDefault="00A511D4" w:rsidP="00A511D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Победители конкурса определяются по следующим критериям:</w:t>
      </w:r>
    </w:p>
    <w:p w:rsidR="00A511D4" w:rsidRDefault="00A24F7C" w:rsidP="00862E3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62E34">
        <w:rPr>
          <w:rFonts w:ascii="Times New Roman" w:hAnsi="Times New Roman" w:cs="Times New Roman"/>
          <w:sz w:val="24"/>
          <w:szCs w:val="24"/>
        </w:rPr>
        <w:t xml:space="preserve">распознавание и раскрытие  проблемы в полном объеме, понимание значимости проблемы; </w:t>
      </w:r>
    </w:p>
    <w:p w:rsidR="00862E34" w:rsidRDefault="00A24F7C" w:rsidP="00862E34">
      <w:pPr>
        <w:spacing w:after="0"/>
        <w:jc w:val="both"/>
        <w:rPr>
          <w:rFonts w:ascii="Times New Roman" w:hAnsi="Times New Roman" w:cs="Times New Roman"/>
          <w:sz w:val="24"/>
          <w:szCs w:val="24"/>
        </w:rPr>
      </w:pPr>
      <w:r>
        <w:rPr>
          <w:rFonts w:ascii="Times New Roman" w:hAnsi="Times New Roman" w:cs="Times New Roman"/>
          <w:sz w:val="24"/>
          <w:szCs w:val="24"/>
        </w:rPr>
        <w:t>2.</w:t>
      </w:r>
      <w:r w:rsidR="00862E34">
        <w:rPr>
          <w:rFonts w:ascii="Times New Roman" w:hAnsi="Times New Roman" w:cs="Times New Roman"/>
          <w:sz w:val="24"/>
          <w:szCs w:val="24"/>
        </w:rPr>
        <w:t>качество ответа: полнота представления ответа, агрументированнность и убежденность;</w:t>
      </w:r>
    </w:p>
    <w:p w:rsidR="00862E34" w:rsidRDefault="00A24F7C" w:rsidP="00862E34">
      <w:pPr>
        <w:spacing w:after="0"/>
        <w:jc w:val="both"/>
        <w:rPr>
          <w:rFonts w:ascii="Times New Roman" w:hAnsi="Times New Roman" w:cs="Times New Roman"/>
          <w:sz w:val="24"/>
          <w:szCs w:val="24"/>
        </w:rPr>
      </w:pPr>
      <w:r>
        <w:rPr>
          <w:rFonts w:ascii="Times New Roman" w:hAnsi="Times New Roman" w:cs="Times New Roman"/>
          <w:sz w:val="24"/>
          <w:szCs w:val="24"/>
        </w:rPr>
        <w:t xml:space="preserve">3.культура и грамотность речи, </w:t>
      </w:r>
      <w:r w:rsidR="00862E34">
        <w:rPr>
          <w:rFonts w:ascii="Times New Roman" w:hAnsi="Times New Roman" w:cs="Times New Roman"/>
          <w:sz w:val="24"/>
          <w:szCs w:val="24"/>
        </w:rPr>
        <w:t>удержание внимания аудитории;</w:t>
      </w:r>
    </w:p>
    <w:p w:rsidR="00862E34" w:rsidRDefault="00A24F7C" w:rsidP="00862E34">
      <w:pPr>
        <w:spacing w:after="0"/>
        <w:jc w:val="both"/>
        <w:rPr>
          <w:rFonts w:ascii="Times New Roman" w:hAnsi="Times New Roman" w:cs="Times New Roman"/>
          <w:sz w:val="24"/>
          <w:szCs w:val="24"/>
        </w:rPr>
      </w:pPr>
      <w:r>
        <w:rPr>
          <w:rFonts w:ascii="Times New Roman" w:hAnsi="Times New Roman" w:cs="Times New Roman"/>
          <w:sz w:val="24"/>
          <w:szCs w:val="24"/>
        </w:rPr>
        <w:t>4.</w:t>
      </w:r>
      <w:r w:rsidR="00862E34">
        <w:rPr>
          <w:rFonts w:ascii="Times New Roman" w:hAnsi="Times New Roman" w:cs="Times New Roman"/>
          <w:sz w:val="24"/>
          <w:szCs w:val="24"/>
        </w:rPr>
        <w:t>ответы на вопросы: полнота, аргументированность, убежденность, дружелюбие, стремление использовать ответы для успешного раскрытия проблемы;</w:t>
      </w:r>
    </w:p>
    <w:p w:rsidR="00A24F7C" w:rsidRDefault="00A24F7C" w:rsidP="00862E34">
      <w:pPr>
        <w:spacing w:after="0"/>
        <w:jc w:val="both"/>
        <w:rPr>
          <w:rFonts w:ascii="Times New Roman" w:hAnsi="Times New Roman" w:cs="Times New Roman"/>
          <w:sz w:val="24"/>
          <w:szCs w:val="24"/>
        </w:rPr>
      </w:pPr>
      <w:r>
        <w:rPr>
          <w:rFonts w:ascii="Times New Roman" w:hAnsi="Times New Roman" w:cs="Times New Roman"/>
          <w:sz w:val="24"/>
          <w:szCs w:val="24"/>
        </w:rPr>
        <w:t>5.</w:t>
      </w:r>
      <w:r w:rsidR="00862E34">
        <w:rPr>
          <w:rFonts w:ascii="Times New Roman" w:hAnsi="Times New Roman" w:cs="Times New Roman"/>
          <w:sz w:val="24"/>
          <w:szCs w:val="24"/>
        </w:rPr>
        <w:t>пра</w:t>
      </w:r>
      <w:r w:rsidR="0073761D">
        <w:rPr>
          <w:rFonts w:ascii="Times New Roman" w:hAnsi="Times New Roman" w:cs="Times New Roman"/>
          <w:sz w:val="24"/>
          <w:szCs w:val="24"/>
        </w:rPr>
        <w:t>ктическое решение проблемы: ре</w:t>
      </w:r>
      <w:r>
        <w:rPr>
          <w:rFonts w:ascii="Times New Roman" w:hAnsi="Times New Roman" w:cs="Times New Roman"/>
          <w:sz w:val="24"/>
          <w:szCs w:val="24"/>
        </w:rPr>
        <w:t>алистичность вариантов решения;</w:t>
      </w:r>
    </w:p>
    <w:p w:rsidR="00862E34" w:rsidRDefault="00A24F7C" w:rsidP="00862E34">
      <w:pPr>
        <w:spacing w:after="0"/>
        <w:jc w:val="both"/>
        <w:rPr>
          <w:rFonts w:ascii="Times New Roman" w:hAnsi="Times New Roman" w:cs="Times New Roman"/>
          <w:sz w:val="24"/>
          <w:szCs w:val="24"/>
        </w:rPr>
      </w:pPr>
      <w:r>
        <w:rPr>
          <w:rFonts w:ascii="Times New Roman" w:hAnsi="Times New Roman" w:cs="Times New Roman"/>
          <w:sz w:val="24"/>
          <w:szCs w:val="24"/>
        </w:rPr>
        <w:t>6.</w:t>
      </w:r>
      <w:r w:rsidR="00862E34">
        <w:rPr>
          <w:rFonts w:ascii="Times New Roman" w:hAnsi="Times New Roman" w:cs="Times New Roman"/>
          <w:sz w:val="24"/>
          <w:szCs w:val="24"/>
        </w:rPr>
        <w:t xml:space="preserve">возможность реализации предложенных вариантов решения проблемы. </w:t>
      </w:r>
    </w:p>
    <w:p w:rsidR="00A511D4" w:rsidRPr="00BD3CA0" w:rsidRDefault="00A511D4" w:rsidP="00A511D4">
      <w:pPr>
        <w:tabs>
          <w:tab w:val="left" w:pos="2082"/>
        </w:tabs>
        <w:spacing w:after="0"/>
        <w:jc w:val="both"/>
        <w:rPr>
          <w:rFonts w:ascii="Times New Roman" w:eastAsia="Times New Roman" w:hAnsi="Times New Roman" w:cs="Times New Roman"/>
          <w:color w:val="000000" w:themeColor="text1"/>
          <w:sz w:val="24"/>
          <w:szCs w:val="24"/>
          <w:shd w:val="clear" w:color="auto" w:fill="FFFFFF"/>
        </w:rPr>
      </w:pPr>
    </w:p>
    <w:p w:rsidR="00256BCB" w:rsidRPr="00862E34" w:rsidRDefault="00256BCB" w:rsidP="00862E34">
      <w:pPr>
        <w:jc w:val="center"/>
        <w:rPr>
          <w:rFonts w:ascii="Times New Roman" w:hAnsi="Times New Roman" w:cs="Times New Roman"/>
          <w:b/>
          <w:color w:val="000000" w:themeColor="text1"/>
          <w:sz w:val="24"/>
          <w:szCs w:val="24"/>
        </w:rPr>
      </w:pPr>
      <w:r w:rsidRPr="00862E34">
        <w:rPr>
          <w:rFonts w:ascii="Times New Roman" w:hAnsi="Times New Roman" w:cs="Times New Roman"/>
          <w:b/>
          <w:color w:val="000000" w:themeColor="text1"/>
          <w:sz w:val="24"/>
          <w:szCs w:val="24"/>
        </w:rPr>
        <w:t>5. Подведение итогов и награждение</w:t>
      </w:r>
    </w:p>
    <w:p w:rsidR="00CD5376" w:rsidRDefault="00B24251" w:rsidP="00B2425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Команда победитель определяется путем подсчетов набранных баллов в финале. Награждается команда, набравшая наибольшее количество баллов. В случае если две команды набрали одинаковое количество баллов, им задаются дополнительные вопросы. </w:t>
      </w:r>
    </w:p>
    <w:p w:rsidR="00B24251" w:rsidRDefault="00B24251" w:rsidP="001A650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Команда победитель награждается грамотой Ресурсного центра по профилактике детского дорожно-транспортного травматизма МАОУ ДО «ЦОиПО»</w:t>
      </w:r>
      <w:r w:rsidR="001A650C">
        <w:rPr>
          <w:rFonts w:ascii="Times New Roman" w:hAnsi="Times New Roman" w:cs="Times New Roman"/>
          <w:color w:val="000000" w:themeColor="text1"/>
          <w:sz w:val="24"/>
          <w:szCs w:val="24"/>
        </w:rPr>
        <w:t xml:space="preserve"> и памятным призом. </w:t>
      </w:r>
    </w:p>
    <w:p w:rsidR="001A650C" w:rsidRPr="001E5A69" w:rsidRDefault="001A650C" w:rsidP="001A650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Участники награждаются сертификатами Ресурсного центра по профилактике детского дорожно-транспортного травматизма МАОУ ДО «ЦОиПО».</w:t>
      </w:r>
    </w:p>
    <w:p w:rsidR="00C76C6D" w:rsidRDefault="00C76C6D" w:rsidP="00C76C6D">
      <w:pPr>
        <w:ind w:firstLine="709"/>
        <w:jc w:val="both"/>
        <w:rPr>
          <w:color w:val="000000" w:themeColor="text1"/>
          <w:sz w:val="26"/>
          <w:szCs w:val="26"/>
        </w:rPr>
      </w:pPr>
    </w:p>
    <w:p w:rsidR="00CA2229" w:rsidRDefault="00CA2229" w:rsidP="00C76C6D">
      <w:pPr>
        <w:ind w:firstLine="709"/>
        <w:jc w:val="both"/>
        <w:rPr>
          <w:color w:val="000000" w:themeColor="text1"/>
          <w:sz w:val="26"/>
          <w:szCs w:val="26"/>
        </w:rPr>
      </w:pPr>
    </w:p>
    <w:p w:rsidR="00CA2229" w:rsidRDefault="00CA2229" w:rsidP="00C76C6D">
      <w:pPr>
        <w:ind w:firstLine="709"/>
        <w:jc w:val="both"/>
        <w:rPr>
          <w:color w:val="000000" w:themeColor="text1"/>
          <w:sz w:val="26"/>
          <w:szCs w:val="26"/>
        </w:rPr>
      </w:pPr>
    </w:p>
    <w:p w:rsidR="00CA2229" w:rsidRDefault="00CA2229"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Default="001A650C" w:rsidP="00C76C6D">
      <w:pPr>
        <w:ind w:firstLine="709"/>
        <w:jc w:val="both"/>
        <w:rPr>
          <w:color w:val="000000" w:themeColor="text1"/>
          <w:sz w:val="26"/>
          <w:szCs w:val="26"/>
        </w:rPr>
      </w:pPr>
    </w:p>
    <w:p w:rsidR="001A650C" w:rsidRPr="001E5A69" w:rsidRDefault="001A650C" w:rsidP="00C76C6D">
      <w:pPr>
        <w:ind w:firstLine="709"/>
        <w:jc w:val="both"/>
        <w:rPr>
          <w:color w:val="000000" w:themeColor="text1"/>
          <w:sz w:val="26"/>
          <w:szCs w:val="26"/>
        </w:rPr>
      </w:pPr>
    </w:p>
    <w:p w:rsidR="001E5A69" w:rsidRPr="001A650C" w:rsidRDefault="001A650C" w:rsidP="001E5A69">
      <w:pPr>
        <w:ind w:left="55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1E5A69" w:rsidRPr="001A650C">
        <w:rPr>
          <w:rFonts w:ascii="Times New Roman" w:hAnsi="Times New Roman" w:cs="Times New Roman"/>
          <w:color w:val="000000" w:themeColor="text1"/>
          <w:sz w:val="24"/>
          <w:szCs w:val="24"/>
        </w:rPr>
        <w:t xml:space="preserve">Приложение № 1 </w:t>
      </w:r>
    </w:p>
    <w:p w:rsidR="001E5A69" w:rsidRPr="001A650C" w:rsidRDefault="001E5A69" w:rsidP="001E5A69">
      <w:pPr>
        <w:tabs>
          <w:tab w:val="left" w:pos="1276"/>
        </w:tabs>
        <w:ind w:firstLine="709"/>
        <w:jc w:val="both"/>
        <w:rPr>
          <w:rFonts w:ascii="Times New Roman" w:hAnsi="Times New Roman" w:cs="Times New Roman"/>
          <w:color w:val="000000" w:themeColor="text1"/>
          <w:sz w:val="24"/>
          <w:szCs w:val="24"/>
        </w:rPr>
      </w:pPr>
    </w:p>
    <w:p w:rsidR="001E5A69" w:rsidRPr="001A650C" w:rsidRDefault="001E5A69" w:rsidP="001E5A69">
      <w:pPr>
        <w:ind w:firstLine="708"/>
        <w:jc w:val="both"/>
        <w:rPr>
          <w:rFonts w:ascii="Times New Roman" w:hAnsi="Times New Roman" w:cs="Times New Roman"/>
          <w:color w:val="000000" w:themeColor="text1"/>
          <w:sz w:val="24"/>
          <w:szCs w:val="24"/>
        </w:rPr>
      </w:pPr>
    </w:p>
    <w:p w:rsidR="001E5A69" w:rsidRPr="001A650C" w:rsidRDefault="001E5A69" w:rsidP="001E5A69">
      <w:pPr>
        <w:autoSpaceDE w:val="0"/>
        <w:autoSpaceDN w:val="0"/>
        <w:adjustRightInd w:val="0"/>
        <w:ind w:firstLine="709"/>
        <w:rPr>
          <w:rFonts w:ascii="Times New Roman" w:hAnsi="Times New Roman" w:cs="Times New Roman"/>
          <w:i/>
          <w:color w:val="000000" w:themeColor="text1"/>
          <w:sz w:val="24"/>
          <w:szCs w:val="24"/>
        </w:rPr>
      </w:pPr>
      <w:r w:rsidRPr="001A650C">
        <w:rPr>
          <w:rFonts w:ascii="Times New Roman" w:hAnsi="Times New Roman" w:cs="Times New Roman"/>
          <w:i/>
          <w:color w:val="000000" w:themeColor="text1"/>
          <w:sz w:val="24"/>
          <w:szCs w:val="24"/>
        </w:rPr>
        <w:t>На официальном бланке организации</w:t>
      </w:r>
    </w:p>
    <w:p w:rsidR="001E5A69" w:rsidRPr="001A650C" w:rsidRDefault="001E5A69" w:rsidP="001E5A69">
      <w:pPr>
        <w:jc w:val="center"/>
        <w:rPr>
          <w:rFonts w:ascii="Times New Roman" w:hAnsi="Times New Roman" w:cs="Times New Roman"/>
          <w:b/>
          <w:bCs/>
          <w:color w:val="000000" w:themeColor="text1"/>
          <w:sz w:val="24"/>
          <w:szCs w:val="24"/>
        </w:rPr>
      </w:pPr>
    </w:p>
    <w:p w:rsidR="001E5A69" w:rsidRPr="001A650C" w:rsidRDefault="001E5A69" w:rsidP="001E5A69">
      <w:pPr>
        <w:jc w:val="center"/>
        <w:rPr>
          <w:rFonts w:ascii="Times New Roman" w:hAnsi="Times New Roman" w:cs="Times New Roman"/>
          <w:b/>
          <w:bCs/>
          <w:color w:val="000000" w:themeColor="text1"/>
          <w:sz w:val="24"/>
          <w:szCs w:val="24"/>
        </w:rPr>
      </w:pPr>
      <w:r w:rsidRPr="001A650C">
        <w:rPr>
          <w:rFonts w:ascii="Times New Roman" w:hAnsi="Times New Roman" w:cs="Times New Roman"/>
          <w:b/>
          <w:bCs/>
          <w:color w:val="000000" w:themeColor="text1"/>
          <w:sz w:val="24"/>
          <w:szCs w:val="24"/>
        </w:rPr>
        <w:t>ЗАЯВКА</w:t>
      </w:r>
    </w:p>
    <w:p w:rsidR="001E5A69" w:rsidRPr="001A650C" w:rsidRDefault="001E5A69" w:rsidP="001E5A69">
      <w:pPr>
        <w:pStyle w:val="2"/>
        <w:spacing w:after="0" w:line="240" w:lineRule="auto"/>
        <w:ind w:left="-540" w:firstLine="540"/>
        <w:jc w:val="center"/>
        <w:rPr>
          <w:b/>
          <w:color w:val="000000" w:themeColor="text1"/>
          <w:lang w:eastAsia="en-US"/>
        </w:rPr>
      </w:pPr>
      <w:r w:rsidRPr="001A650C">
        <w:rPr>
          <w:b/>
          <w:color w:val="000000" w:themeColor="text1"/>
        </w:rPr>
        <w:t>на участие в КВИЗ – игре «</w:t>
      </w:r>
      <w:proofErr w:type="gramStart"/>
      <w:r w:rsidRPr="001A650C">
        <w:rPr>
          <w:b/>
          <w:color w:val="000000" w:themeColor="text1"/>
        </w:rPr>
        <w:t>Дорожный</w:t>
      </w:r>
      <w:proofErr w:type="gramEnd"/>
      <w:r w:rsidRPr="001A650C">
        <w:rPr>
          <w:b/>
          <w:color w:val="000000" w:themeColor="text1"/>
        </w:rPr>
        <w:t xml:space="preserve"> КВИЗ»</w:t>
      </w:r>
    </w:p>
    <w:p w:rsidR="001E5A69" w:rsidRPr="001A650C" w:rsidRDefault="001E5A69" w:rsidP="001E5A69">
      <w:pPr>
        <w:jc w:val="center"/>
        <w:rPr>
          <w:rFonts w:ascii="Times New Roman" w:hAnsi="Times New Roman" w:cs="Times New Roman"/>
          <w:color w:val="000000" w:themeColor="text1"/>
          <w:sz w:val="24"/>
          <w:szCs w:val="24"/>
        </w:rPr>
      </w:pPr>
    </w:p>
    <w:p w:rsidR="001A650C" w:rsidRPr="001A650C" w:rsidRDefault="001E5A69" w:rsidP="001A650C">
      <w:pP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Сокращённое название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1E5A69" w:rsidRPr="001A650C" w:rsidTr="001E1991">
        <w:tc>
          <w:tcPr>
            <w:tcW w:w="3369" w:type="dxa"/>
            <w:tcBorders>
              <w:top w:val="single" w:sz="4" w:space="0" w:color="auto"/>
              <w:left w:val="nil"/>
              <w:bottom w:val="single" w:sz="4" w:space="0" w:color="auto"/>
              <w:right w:val="nil"/>
            </w:tcBorders>
          </w:tcPr>
          <w:p w:rsidR="001E5A69" w:rsidRPr="001A650C" w:rsidRDefault="001E5A69" w:rsidP="001E1991">
            <w:pP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Название команды</w:t>
            </w:r>
          </w:p>
        </w:tc>
        <w:tc>
          <w:tcPr>
            <w:tcW w:w="6201" w:type="dxa"/>
            <w:tcBorders>
              <w:top w:val="single" w:sz="4" w:space="0" w:color="auto"/>
              <w:left w:val="nil"/>
              <w:bottom w:val="single" w:sz="4" w:space="0" w:color="auto"/>
              <w:right w:val="nil"/>
            </w:tcBorders>
            <w:vAlign w:val="bottom"/>
          </w:tcPr>
          <w:p w:rsidR="001E5A69" w:rsidRPr="001A650C" w:rsidRDefault="001E5A69" w:rsidP="001E1991">
            <w:pPr>
              <w:rPr>
                <w:rFonts w:ascii="Times New Roman" w:hAnsi="Times New Roman" w:cs="Times New Roman"/>
                <w:color w:val="000000" w:themeColor="text1"/>
                <w:sz w:val="24"/>
                <w:szCs w:val="24"/>
              </w:rPr>
            </w:pPr>
          </w:p>
        </w:tc>
      </w:tr>
      <w:tr w:rsidR="001E5A69" w:rsidRPr="001A650C" w:rsidTr="001E1991">
        <w:tc>
          <w:tcPr>
            <w:tcW w:w="3369" w:type="dxa"/>
            <w:tcBorders>
              <w:top w:val="single" w:sz="4" w:space="0" w:color="auto"/>
              <w:left w:val="nil"/>
              <w:bottom w:val="single" w:sz="4" w:space="0" w:color="auto"/>
              <w:right w:val="nil"/>
            </w:tcBorders>
          </w:tcPr>
          <w:p w:rsidR="001E5A69" w:rsidRPr="001A650C" w:rsidRDefault="001E5A69" w:rsidP="001E1991">
            <w:pP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Капитан команды</w:t>
            </w:r>
          </w:p>
        </w:tc>
        <w:tc>
          <w:tcPr>
            <w:tcW w:w="6201" w:type="dxa"/>
            <w:tcBorders>
              <w:top w:val="single" w:sz="4" w:space="0" w:color="auto"/>
              <w:left w:val="nil"/>
              <w:bottom w:val="single" w:sz="4" w:space="0" w:color="auto"/>
              <w:right w:val="nil"/>
            </w:tcBorders>
            <w:vAlign w:val="bottom"/>
          </w:tcPr>
          <w:p w:rsidR="001E5A69" w:rsidRPr="001A650C" w:rsidRDefault="001E5A69" w:rsidP="001E1991">
            <w:pPr>
              <w:rPr>
                <w:rFonts w:ascii="Times New Roman" w:hAnsi="Times New Roman" w:cs="Times New Roman"/>
                <w:color w:val="000000" w:themeColor="text1"/>
                <w:sz w:val="24"/>
                <w:szCs w:val="24"/>
              </w:rPr>
            </w:pPr>
          </w:p>
        </w:tc>
      </w:tr>
    </w:tbl>
    <w:p w:rsidR="001E5A69" w:rsidRPr="001A650C" w:rsidRDefault="001E5A69" w:rsidP="001E5A69">
      <w:pPr>
        <w:jc w:val="center"/>
        <w:rPr>
          <w:rFonts w:ascii="Times New Roman" w:hAnsi="Times New Roman" w:cs="Times New Roman"/>
          <w:color w:val="000000" w:themeColor="text1"/>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7"/>
        <w:gridCol w:w="4732"/>
        <w:gridCol w:w="6"/>
        <w:gridCol w:w="1931"/>
        <w:gridCol w:w="1937"/>
      </w:tblGrid>
      <w:tr w:rsidR="001E5A69" w:rsidRPr="001A650C" w:rsidTr="001E5A69">
        <w:trPr>
          <w:trHeight w:val="624"/>
        </w:trPr>
        <w:tc>
          <w:tcPr>
            <w:tcW w:w="884" w:type="dxa"/>
            <w:tcBorders>
              <w:top w:val="single" w:sz="4" w:space="0" w:color="auto"/>
              <w:left w:val="single" w:sz="4" w:space="0" w:color="auto"/>
              <w:bottom w:val="single" w:sz="4" w:space="0" w:color="auto"/>
              <w:right w:val="single" w:sz="4" w:space="0" w:color="auto"/>
            </w:tcBorders>
            <w:vAlign w:val="center"/>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 xml:space="preserve">№ </w:t>
            </w:r>
          </w:p>
          <w:p w:rsidR="001E5A69" w:rsidRPr="001A650C" w:rsidRDefault="001E5A69" w:rsidP="001E5A69">
            <w:pPr>
              <w:jc w:val="center"/>
              <w:rPr>
                <w:rFonts w:ascii="Times New Roman" w:hAnsi="Times New Roman" w:cs="Times New Roman"/>
                <w:color w:val="000000" w:themeColor="text1"/>
                <w:sz w:val="24"/>
                <w:szCs w:val="24"/>
              </w:rPr>
            </w:pPr>
            <w:proofErr w:type="spellStart"/>
            <w:proofErr w:type="gramStart"/>
            <w:r w:rsidRPr="001A650C">
              <w:rPr>
                <w:rFonts w:ascii="Times New Roman" w:hAnsi="Times New Roman" w:cs="Times New Roman"/>
                <w:color w:val="000000" w:themeColor="text1"/>
                <w:sz w:val="24"/>
                <w:szCs w:val="24"/>
              </w:rPr>
              <w:t>п</w:t>
            </w:r>
            <w:proofErr w:type="spellEnd"/>
            <w:proofErr w:type="gramEnd"/>
            <w:r w:rsidRPr="001A650C">
              <w:rPr>
                <w:rFonts w:ascii="Times New Roman" w:hAnsi="Times New Roman" w:cs="Times New Roman"/>
                <w:color w:val="000000" w:themeColor="text1"/>
                <w:sz w:val="24"/>
                <w:szCs w:val="24"/>
              </w:rPr>
              <w:t>/</w:t>
            </w:r>
            <w:proofErr w:type="spellStart"/>
            <w:r w:rsidRPr="001A650C">
              <w:rPr>
                <w:rFonts w:ascii="Times New Roman" w:hAnsi="Times New Roman" w:cs="Times New Roman"/>
                <w:color w:val="000000" w:themeColor="text1"/>
                <w:sz w:val="24"/>
                <w:szCs w:val="24"/>
              </w:rPr>
              <w:t>п</w:t>
            </w:r>
            <w:proofErr w:type="spellEnd"/>
          </w:p>
        </w:tc>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 xml:space="preserve">Состав команды </w:t>
            </w:r>
          </w:p>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(ФИО участников)</w:t>
            </w:r>
          </w:p>
        </w:tc>
        <w:tc>
          <w:tcPr>
            <w:tcW w:w="1931" w:type="dxa"/>
            <w:tcBorders>
              <w:top w:val="single" w:sz="4" w:space="0" w:color="auto"/>
              <w:left w:val="single" w:sz="4" w:space="0" w:color="auto"/>
              <w:bottom w:val="single" w:sz="4" w:space="0" w:color="auto"/>
              <w:right w:val="single" w:sz="4" w:space="0" w:color="auto"/>
            </w:tcBorders>
            <w:vAlign w:val="center"/>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Возраст участника</w:t>
            </w:r>
          </w:p>
        </w:tc>
        <w:tc>
          <w:tcPr>
            <w:tcW w:w="1937" w:type="dxa"/>
            <w:tcBorders>
              <w:top w:val="single" w:sz="4" w:space="0" w:color="auto"/>
              <w:left w:val="single" w:sz="4" w:space="0" w:color="auto"/>
              <w:bottom w:val="single" w:sz="4" w:space="0" w:color="auto"/>
              <w:right w:val="single" w:sz="4" w:space="0" w:color="auto"/>
            </w:tcBorders>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Ф.И.О. руководителя команды, должность</w:t>
            </w:r>
          </w:p>
        </w:tc>
      </w:tr>
      <w:tr w:rsidR="001E5A69" w:rsidRPr="001A650C" w:rsidTr="007179D3">
        <w:trPr>
          <w:trHeight w:val="304"/>
        </w:trPr>
        <w:tc>
          <w:tcPr>
            <w:tcW w:w="884" w:type="dxa"/>
            <w:tcBorders>
              <w:top w:val="single" w:sz="4" w:space="0" w:color="auto"/>
              <w:left w:val="single" w:sz="4" w:space="0" w:color="auto"/>
              <w:bottom w:val="single" w:sz="4" w:space="0" w:color="auto"/>
              <w:right w:val="single" w:sz="4" w:space="0" w:color="auto"/>
            </w:tcBorders>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1.</w:t>
            </w:r>
          </w:p>
        </w:tc>
        <w:tc>
          <w:tcPr>
            <w:tcW w:w="4745" w:type="dxa"/>
            <w:gridSpan w:val="3"/>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1931" w:type="dxa"/>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1937" w:type="dxa"/>
            <w:vMerge w:val="restart"/>
            <w:tcBorders>
              <w:top w:val="single" w:sz="4" w:space="0" w:color="auto"/>
              <w:left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r>
      <w:tr w:rsidR="001E5A69" w:rsidRPr="001A650C" w:rsidTr="007179D3">
        <w:trPr>
          <w:trHeight w:val="304"/>
        </w:trPr>
        <w:tc>
          <w:tcPr>
            <w:tcW w:w="884" w:type="dxa"/>
            <w:tcBorders>
              <w:top w:val="single" w:sz="4" w:space="0" w:color="auto"/>
              <w:left w:val="single" w:sz="4" w:space="0" w:color="auto"/>
              <w:bottom w:val="single" w:sz="4" w:space="0" w:color="auto"/>
              <w:right w:val="single" w:sz="4" w:space="0" w:color="auto"/>
            </w:tcBorders>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2.</w:t>
            </w:r>
          </w:p>
        </w:tc>
        <w:tc>
          <w:tcPr>
            <w:tcW w:w="4745" w:type="dxa"/>
            <w:gridSpan w:val="3"/>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1931" w:type="dxa"/>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vAlign w:val="center"/>
            <w:hideMark/>
          </w:tcPr>
          <w:p w:rsidR="001E5A69" w:rsidRPr="001A650C" w:rsidRDefault="001E5A69" w:rsidP="001E5A69">
            <w:pPr>
              <w:rPr>
                <w:rFonts w:ascii="Times New Roman" w:hAnsi="Times New Roman" w:cs="Times New Roman"/>
                <w:color w:val="000000" w:themeColor="text1"/>
                <w:sz w:val="24"/>
                <w:szCs w:val="24"/>
              </w:rPr>
            </w:pPr>
          </w:p>
        </w:tc>
      </w:tr>
      <w:tr w:rsidR="001E5A69" w:rsidRPr="001A650C" w:rsidTr="007179D3">
        <w:trPr>
          <w:trHeight w:val="304"/>
        </w:trPr>
        <w:tc>
          <w:tcPr>
            <w:tcW w:w="884" w:type="dxa"/>
            <w:tcBorders>
              <w:top w:val="single" w:sz="4" w:space="0" w:color="auto"/>
              <w:left w:val="single" w:sz="4" w:space="0" w:color="auto"/>
              <w:bottom w:val="single" w:sz="4" w:space="0" w:color="auto"/>
              <w:right w:val="single" w:sz="4" w:space="0" w:color="auto"/>
            </w:tcBorders>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3.</w:t>
            </w:r>
          </w:p>
        </w:tc>
        <w:tc>
          <w:tcPr>
            <w:tcW w:w="4745" w:type="dxa"/>
            <w:gridSpan w:val="3"/>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1931" w:type="dxa"/>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vAlign w:val="center"/>
            <w:hideMark/>
          </w:tcPr>
          <w:p w:rsidR="001E5A69" w:rsidRPr="001A650C" w:rsidRDefault="001E5A69" w:rsidP="001E5A69">
            <w:pPr>
              <w:rPr>
                <w:rFonts w:ascii="Times New Roman" w:hAnsi="Times New Roman" w:cs="Times New Roman"/>
                <w:color w:val="000000" w:themeColor="text1"/>
                <w:sz w:val="24"/>
                <w:szCs w:val="24"/>
              </w:rPr>
            </w:pPr>
          </w:p>
        </w:tc>
      </w:tr>
      <w:tr w:rsidR="001E5A69" w:rsidRPr="001A650C" w:rsidTr="007179D3">
        <w:trPr>
          <w:trHeight w:val="304"/>
        </w:trPr>
        <w:tc>
          <w:tcPr>
            <w:tcW w:w="884" w:type="dxa"/>
            <w:tcBorders>
              <w:top w:val="single" w:sz="4" w:space="0" w:color="auto"/>
              <w:left w:val="single" w:sz="4" w:space="0" w:color="auto"/>
              <w:bottom w:val="single" w:sz="4" w:space="0" w:color="auto"/>
              <w:right w:val="single" w:sz="4" w:space="0" w:color="auto"/>
            </w:tcBorders>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4.</w:t>
            </w:r>
          </w:p>
        </w:tc>
        <w:tc>
          <w:tcPr>
            <w:tcW w:w="4745" w:type="dxa"/>
            <w:gridSpan w:val="3"/>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1931" w:type="dxa"/>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vAlign w:val="center"/>
            <w:hideMark/>
          </w:tcPr>
          <w:p w:rsidR="001E5A69" w:rsidRPr="001A650C" w:rsidRDefault="001E5A69" w:rsidP="001E5A69">
            <w:pPr>
              <w:rPr>
                <w:rFonts w:ascii="Times New Roman" w:hAnsi="Times New Roman" w:cs="Times New Roman"/>
                <w:color w:val="000000" w:themeColor="text1"/>
                <w:sz w:val="24"/>
                <w:szCs w:val="24"/>
              </w:rPr>
            </w:pPr>
          </w:p>
        </w:tc>
      </w:tr>
      <w:tr w:rsidR="001E5A69" w:rsidRPr="001A650C" w:rsidTr="007179D3">
        <w:trPr>
          <w:trHeight w:val="304"/>
        </w:trPr>
        <w:tc>
          <w:tcPr>
            <w:tcW w:w="884" w:type="dxa"/>
            <w:tcBorders>
              <w:top w:val="single" w:sz="4" w:space="0" w:color="auto"/>
              <w:left w:val="single" w:sz="4" w:space="0" w:color="auto"/>
              <w:bottom w:val="single" w:sz="4" w:space="0" w:color="auto"/>
              <w:right w:val="single" w:sz="4" w:space="0" w:color="auto"/>
            </w:tcBorders>
            <w:hideMark/>
          </w:tcPr>
          <w:p w:rsidR="001E5A69" w:rsidRPr="001A650C" w:rsidRDefault="001E5A69" w:rsidP="001E5A69">
            <w:pPr>
              <w:jc w:val="center"/>
              <w:rPr>
                <w:rFonts w:ascii="Times New Roman" w:hAnsi="Times New Roman" w:cs="Times New Roman"/>
                <w:color w:val="000000" w:themeColor="text1"/>
                <w:sz w:val="24"/>
                <w:szCs w:val="24"/>
              </w:rPr>
            </w:pPr>
            <w:r w:rsidRPr="001A650C">
              <w:rPr>
                <w:rFonts w:ascii="Times New Roman" w:hAnsi="Times New Roman" w:cs="Times New Roman"/>
                <w:color w:val="000000" w:themeColor="text1"/>
                <w:sz w:val="24"/>
                <w:szCs w:val="24"/>
              </w:rPr>
              <w:t>5.</w:t>
            </w:r>
          </w:p>
        </w:tc>
        <w:tc>
          <w:tcPr>
            <w:tcW w:w="4745" w:type="dxa"/>
            <w:gridSpan w:val="3"/>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1931" w:type="dxa"/>
            <w:tcBorders>
              <w:top w:val="single" w:sz="4" w:space="0" w:color="auto"/>
              <w:left w:val="single" w:sz="4" w:space="0" w:color="auto"/>
              <w:bottom w:val="single" w:sz="4" w:space="0" w:color="auto"/>
              <w:right w:val="single" w:sz="4" w:space="0" w:color="auto"/>
            </w:tcBorders>
          </w:tcPr>
          <w:p w:rsidR="001E5A69" w:rsidRPr="001A650C" w:rsidRDefault="001E5A69" w:rsidP="001E5A69">
            <w:pPr>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vAlign w:val="center"/>
            <w:hideMark/>
          </w:tcPr>
          <w:p w:rsidR="001E5A69" w:rsidRPr="001A650C" w:rsidRDefault="001E5A69" w:rsidP="001E5A69">
            <w:pPr>
              <w:rPr>
                <w:rFonts w:ascii="Times New Roman" w:hAnsi="Times New Roman" w:cs="Times New Roman"/>
                <w:color w:val="000000" w:themeColor="text1"/>
                <w:sz w:val="24"/>
                <w:szCs w:val="24"/>
              </w:rPr>
            </w:pPr>
          </w:p>
        </w:tc>
      </w:tr>
      <w:tr w:rsidR="001E5A69" w:rsidRPr="001A650C" w:rsidTr="007179D3">
        <w:tblPrEx>
          <w:tblLook w:val="0000"/>
        </w:tblPrEx>
        <w:trPr>
          <w:trHeight w:val="634"/>
        </w:trPr>
        <w:tc>
          <w:tcPr>
            <w:tcW w:w="891" w:type="dxa"/>
            <w:gridSpan w:val="2"/>
          </w:tcPr>
          <w:p w:rsidR="001E5A69" w:rsidRPr="001A650C" w:rsidRDefault="001E5A69" w:rsidP="001E5A69">
            <w:pPr>
              <w:jc w:val="center"/>
              <w:rPr>
                <w:rFonts w:ascii="Times New Roman" w:hAnsi="Times New Roman" w:cs="Times New Roman"/>
                <w:bCs/>
                <w:color w:val="000000" w:themeColor="text1"/>
                <w:sz w:val="24"/>
                <w:szCs w:val="24"/>
              </w:rPr>
            </w:pPr>
            <w:r w:rsidRPr="001A650C">
              <w:rPr>
                <w:rFonts w:ascii="Times New Roman" w:hAnsi="Times New Roman" w:cs="Times New Roman"/>
                <w:bCs/>
                <w:color w:val="000000" w:themeColor="text1"/>
                <w:sz w:val="24"/>
                <w:szCs w:val="24"/>
              </w:rPr>
              <w:t>6</w:t>
            </w:r>
          </w:p>
        </w:tc>
        <w:tc>
          <w:tcPr>
            <w:tcW w:w="4732" w:type="dxa"/>
          </w:tcPr>
          <w:p w:rsidR="001E5A69" w:rsidRPr="001A650C" w:rsidRDefault="001E5A69" w:rsidP="001E5A69">
            <w:pPr>
              <w:jc w:val="center"/>
              <w:rPr>
                <w:rFonts w:ascii="Times New Roman" w:hAnsi="Times New Roman" w:cs="Times New Roman"/>
                <w:b/>
                <w:bCs/>
                <w:color w:val="000000" w:themeColor="text1"/>
                <w:sz w:val="24"/>
                <w:szCs w:val="24"/>
              </w:rPr>
            </w:pPr>
          </w:p>
        </w:tc>
        <w:tc>
          <w:tcPr>
            <w:tcW w:w="1937" w:type="dxa"/>
            <w:gridSpan w:val="2"/>
            <w:tcBorders>
              <w:right w:val="single" w:sz="4" w:space="0" w:color="auto"/>
            </w:tcBorders>
          </w:tcPr>
          <w:p w:rsidR="001E5A69" w:rsidRPr="001A650C" w:rsidRDefault="001E5A69" w:rsidP="001E5A69">
            <w:pPr>
              <w:jc w:val="center"/>
              <w:rPr>
                <w:rFonts w:ascii="Times New Roman" w:hAnsi="Times New Roman" w:cs="Times New Roman"/>
                <w:b/>
                <w:bCs/>
                <w:color w:val="000000" w:themeColor="text1"/>
                <w:sz w:val="24"/>
                <w:szCs w:val="24"/>
              </w:rPr>
            </w:pPr>
          </w:p>
        </w:tc>
        <w:tc>
          <w:tcPr>
            <w:tcW w:w="1937" w:type="dxa"/>
            <w:vMerge/>
            <w:tcBorders>
              <w:left w:val="single" w:sz="4" w:space="0" w:color="auto"/>
              <w:right w:val="single" w:sz="4" w:space="0" w:color="auto"/>
            </w:tcBorders>
          </w:tcPr>
          <w:p w:rsidR="001E5A69" w:rsidRPr="001A650C" w:rsidRDefault="001E5A69" w:rsidP="001E5A69">
            <w:pPr>
              <w:jc w:val="center"/>
              <w:rPr>
                <w:rFonts w:ascii="Times New Roman" w:hAnsi="Times New Roman" w:cs="Times New Roman"/>
                <w:b/>
                <w:bCs/>
                <w:color w:val="000000" w:themeColor="text1"/>
                <w:sz w:val="24"/>
                <w:szCs w:val="24"/>
              </w:rPr>
            </w:pPr>
          </w:p>
        </w:tc>
      </w:tr>
    </w:tbl>
    <w:p w:rsidR="001E5A69" w:rsidRPr="001A650C" w:rsidRDefault="001E5A69" w:rsidP="001E5A69">
      <w:pPr>
        <w:pStyle w:val="2"/>
        <w:spacing w:after="0" w:line="240" w:lineRule="auto"/>
        <w:rPr>
          <w:color w:val="000000" w:themeColor="text1"/>
        </w:rPr>
      </w:pPr>
    </w:p>
    <w:tbl>
      <w:tblPr>
        <w:tblW w:w="0" w:type="auto"/>
        <w:tblLook w:val="01E0"/>
      </w:tblPr>
      <w:tblGrid>
        <w:gridCol w:w="4813"/>
        <w:gridCol w:w="4757"/>
      </w:tblGrid>
      <w:tr w:rsidR="001E5A69" w:rsidRPr="001A650C" w:rsidTr="001E1991">
        <w:tc>
          <w:tcPr>
            <w:tcW w:w="4813" w:type="dxa"/>
          </w:tcPr>
          <w:p w:rsidR="001E5A69" w:rsidRPr="001A650C" w:rsidRDefault="001E5A69" w:rsidP="001E1991">
            <w:pPr>
              <w:pStyle w:val="2"/>
              <w:spacing w:after="0" w:line="240" w:lineRule="atLeast"/>
              <w:contextualSpacing/>
              <w:rPr>
                <w:color w:val="000000" w:themeColor="text1"/>
              </w:rPr>
            </w:pPr>
          </w:p>
          <w:p w:rsidR="001E5A69" w:rsidRPr="001A650C" w:rsidRDefault="001E5A69" w:rsidP="001E1991">
            <w:pPr>
              <w:pStyle w:val="2"/>
              <w:spacing w:after="0" w:line="240" w:lineRule="atLeast"/>
              <w:contextualSpacing/>
              <w:rPr>
                <w:color w:val="000000" w:themeColor="text1"/>
              </w:rPr>
            </w:pPr>
          </w:p>
          <w:p w:rsidR="001A650C" w:rsidRDefault="001A650C" w:rsidP="001E1991">
            <w:pPr>
              <w:pStyle w:val="2"/>
              <w:spacing w:after="0" w:line="240" w:lineRule="atLeast"/>
              <w:contextualSpacing/>
              <w:rPr>
                <w:color w:val="000000" w:themeColor="text1"/>
              </w:rPr>
            </w:pPr>
          </w:p>
          <w:p w:rsidR="001E5A69" w:rsidRPr="001A650C" w:rsidRDefault="001E5A69" w:rsidP="001E1991">
            <w:pPr>
              <w:pStyle w:val="2"/>
              <w:spacing w:after="0" w:line="240" w:lineRule="atLeast"/>
              <w:contextualSpacing/>
              <w:rPr>
                <w:color w:val="000000" w:themeColor="text1"/>
              </w:rPr>
            </w:pPr>
            <w:r w:rsidRPr="001A650C">
              <w:rPr>
                <w:color w:val="000000" w:themeColor="text1"/>
              </w:rPr>
              <w:t>Руководитель ОО</w:t>
            </w:r>
          </w:p>
          <w:p w:rsidR="001E5A69" w:rsidRPr="001A650C" w:rsidRDefault="001E5A69" w:rsidP="001E1991">
            <w:pPr>
              <w:pStyle w:val="2"/>
              <w:tabs>
                <w:tab w:val="left" w:pos="3150"/>
              </w:tabs>
              <w:spacing w:after="0" w:line="240" w:lineRule="atLeast"/>
              <w:contextualSpacing/>
              <w:rPr>
                <w:color w:val="000000" w:themeColor="text1"/>
              </w:rPr>
            </w:pPr>
            <w:r w:rsidRPr="001A650C">
              <w:rPr>
                <w:color w:val="000000" w:themeColor="text1"/>
              </w:rPr>
              <w:tab/>
              <w:t xml:space="preserve">                              МП</w:t>
            </w:r>
          </w:p>
        </w:tc>
        <w:tc>
          <w:tcPr>
            <w:tcW w:w="4757" w:type="dxa"/>
          </w:tcPr>
          <w:p w:rsidR="001E5A69" w:rsidRPr="001A650C" w:rsidRDefault="001E5A69" w:rsidP="001E1991">
            <w:pPr>
              <w:pStyle w:val="2"/>
              <w:spacing w:after="0" w:line="240" w:lineRule="atLeast"/>
              <w:contextualSpacing/>
              <w:rPr>
                <w:color w:val="000000" w:themeColor="text1"/>
              </w:rPr>
            </w:pPr>
          </w:p>
          <w:p w:rsidR="001E5A69" w:rsidRPr="001A650C" w:rsidRDefault="001E5A69" w:rsidP="001E1991">
            <w:pPr>
              <w:pStyle w:val="2"/>
              <w:spacing w:after="0" w:line="240" w:lineRule="atLeast"/>
              <w:contextualSpacing/>
              <w:rPr>
                <w:color w:val="000000" w:themeColor="text1"/>
              </w:rPr>
            </w:pPr>
          </w:p>
          <w:p w:rsidR="001E5A69" w:rsidRPr="001A650C" w:rsidRDefault="001E5A69" w:rsidP="001E1991">
            <w:pPr>
              <w:pStyle w:val="2"/>
              <w:spacing w:after="0" w:line="240" w:lineRule="atLeast"/>
              <w:contextualSpacing/>
              <w:rPr>
                <w:color w:val="000000" w:themeColor="text1"/>
              </w:rPr>
            </w:pPr>
          </w:p>
          <w:p w:rsidR="001E5A69" w:rsidRPr="001A650C" w:rsidRDefault="001A650C" w:rsidP="001E1991">
            <w:pPr>
              <w:pStyle w:val="2"/>
              <w:spacing w:after="0" w:line="240" w:lineRule="atLeast"/>
              <w:contextualSpacing/>
              <w:rPr>
                <w:color w:val="000000" w:themeColor="text1"/>
              </w:rPr>
            </w:pPr>
            <w:r>
              <w:rPr>
                <w:color w:val="000000" w:themeColor="text1"/>
              </w:rPr>
              <w:t xml:space="preserve">                                    </w:t>
            </w:r>
            <w:r w:rsidR="001E5A69" w:rsidRPr="001A650C">
              <w:rPr>
                <w:color w:val="000000" w:themeColor="text1"/>
              </w:rPr>
              <w:t>_____________/Ф.И.О.</w:t>
            </w:r>
          </w:p>
        </w:tc>
      </w:tr>
    </w:tbl>
    <w:p w:rsidR="001E5A69" w:rsidRPr="001A650C" w:rsidRDefault="001E5A69" w:rsidP="001E5A69">
      <w:pPr>
        <w:rPr>
          <w:rFonts w:ascii="Times New Roman" w:hAnsi="Times New Roman" w:cs="Times New Roman"/>
          <w:color w:val="000000" w:themeColor="text1"/>
          <w:sz w:val="24"/>
          <w:szCs w:val="24"/>
          <w:lang w:eastAsia="en-US"/>
        </w:rPr>
      </w:pPr>
    </w:p>
    <w:p w:rsidR="001E5A69" w:rsidRPr="001A650C" w:rsidRDefault="001E5A69" w:rsidP="001E5A69">
      <w:pPr>
        <w:rPr>
          <w:rFonts w:ascii="Times New Roman" w:hAnsi="Times New Roman" w:cs="Times New Roman"/>
          <w:color w:val="000000" w:themeColor="text1"/>
          <w:sz w:val="24"/>
          <w:szCs w:val="24"/>
        </w:rPr>
      </w:pPr>
    </w:p>
    <w:p w:rsidR="00C76C6D" w:rsidRPr="001A650C" w:rsidRDefault="00C76C6D" w:rsidP="00C76C6D">
      <w:pPr>
        <w:spacing w:line="240" w:lineRule="auto"/>
        <w:rPr>
          <w:rFonts w:ascii="Times New Roman" w:hAnsi="Times New Roman" w:cs="Times New Roman"/>
          <w:color w:val="000000" w:themeColor="text1"/>
          <w:sz w:val="24"/>
          <w:szCs w:val="24"/>
        </w:rPr>
      </w:pPr>
    </w:p>
    <w:p w:rsidR="0084447F" w:rsidRPr="001A650C" w:rsidRDefault="007C3EA8" w:rsidP="00C76C6D">
      <w:pPr>
        <w:spacing w:line="240" w:lineRule="auto"/>
        <w:rPr>
          <w:rFonts w:ascii="Times New Roman" w:hAnsi="Times New Roman" w:cs="Times New Roman"/>
          <w:color w:val="000000" w:themeColor="text1"/>
          <w:sz w:val="24"/>
          <w:szCs w:val="24"/>
          <w:shd w:val="clear" w:color="auto" w:fill="FFFFFF"/>
        </w:rPr>
      </w:pPr>
      <w:r w:rsidRPr="001A650C">
        <w:rPr>
          <w:rFonts w:ascii="Times New Roman" w:hAnsi="Times New Roman" w:cs="Times New Roman"/>
          <w:color w:val="000000" w:themeColor="text1"/>
          <w:sz w:val="24"/>
          <w:szCs w:val="24"/>
        </w:rPr>
        <w:lastRenderedPageBreak/>
        <w:br/>
      </w:r>
    </w:p>
    <w:p w:rsidR="00A60E82" w:rsidRPr="001E5A69" w:rsidRDefault="00A60E82" w:rsidP="00A60E82">
      <w:pPr>
        <w:spacing w:line="240" w:lineRule="auto"/>
        <w:ind w:left="2410" w:hanging="1843"/>
        <w:rPr>
          <w:rFonts w:ascii="Helvetica" w:hAnsi="Helvetica" w:cs="Helvetica"/>
          <w:bCs/>
          <w:color w:val="000000" w:themeColor="text1"/>
          <w:sz w:val="27"/>
          <w:szCs w:val="27"/>
          <w:shd w:val="clear" w:color="auto" w:fill="FFFFFF"/>
        </w:rPr>
      </w:pPr>
    </w:p>
    <w:sectPr w:rsidR="00A60E82" w:rsidRPr="001E5A69" w:rsidSect="00C35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191"/>
    <w:multiLevelType w:val="hybridMultilevel"/>
    <w:tmpl w:val="D9B0B93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61DB4FF3"/>
    <w:multiLevelType w:val="multilevel"/>
    <w:tmpl w:val="D80005D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6F2668D"/>
    <w:multiLevelType w:val="hybridMultilevel"/>
    <w:tmpl w:val="829C4132"/>
    <w:lvl w:ilvl="0" w:tplc="685623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614AE"/>
    <w:rsid w:val="0001712C"/>
    <w:rsid w:val="000E0A1B"/>
    <w:rsid w:val="001614AE"/>
    <w:rsid w:val="001A650C"/>
    <w:rsid w:val="001D286A"/>
    <w:rsid w:val="001D4BB7"/>
    <w:rsid w:val="001E2720"/>
    <w:rsid w:val="001E5A69"/>
    <w:rsid w:val="00256BCB"/>
    <w:rsid w:val="00284FD9"/>
    <w:rsid w:val="002A1108"/>
    <w:rsid w:val="002A7492"/>
    <w:rsid w:val="003824FE"/>
    <w:rsid w:val="003D5F92"/>
    <w:rsid w:val="003D7CA7"/>
    <w:rsid w:val="00456CD2"/>
    <w:rsid w:val="00475B92"/>
    <w:rsid w:val="005433FF"/>
    <w:rsid w:val="00546F7A"/>
    <w:rsid w:val="005E49AB"/>
    <w:rsid w:val="006C6EEF"/>
    <w:rsid w:val="006D5C05"/>
    <w:rsid w:val="00714168"/>
    <w:rsid w:val="0073761D"/>
    <w:rsid w:val="007C1CB5"/>
    <w:rsid w:val="007C3EA8"/>
    <w:rsid w:val="008252D2"/>
    <w:rsid w:val="0084447F"/>
    <w:rsid w:val="00862E34"/>
    <w:rsid w:val="008B0161"/>
    <w:rsid w:val="00904DA7"/>
    <w:rsid w:val="00943940"/>
    <w:rsid w:val="00A24F7C"/>
    <w:rsid w:val="00A511D4"/>
    <w:rsid w:val="00A60E82"/>
    <w:rsid w:val="00B10C57"/>
    <w:rsid w:val="00B24251"/>
    <w:rsid w:val="00BD3CA0"/>
    <w:rsid w:val="00C056BB"/>
    <w:rsid w:val="00C35CA2"/>
    <w:rsid w:val="00C47ECD"/>
    <w:rsid w:val="00C76C6D"/>
    <w:rsid w:val="00C95200"/>
    <w:rsid w:val="00CA2229"/>
    <w:rsid w:val="00CD5376"/>
    <w:rsid w:val="00CE488F"/>
    <w:rsid w:val="00D446B4"/>
    <w:rsid w:val="00E05D8E"/>
    <w:rsid w:val="00EE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161"/>
    <w:pPr>
      <w:ind w:left="720"/>
    </w:pPr>
    <w:rPr>
      <w:rFonts w:ascii="Calibri" w:eastAsia="Times New Roman" w:hAnsi="Calibri" w:cs="Calibri"/>
    </w:rPr>
  </w:style>
  <w:style w:type="paragraph" w:styleId="2">
    <w:name w:val="Body Text 2"/>
    <w:basedOn w:val="a"/>
    <w:link w:val="20"/>
    <w:uiPriority w:val="99"/>
    <w:unhideWhenUsed/>
    <w:rsid w:val="007C3E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C3EA8"/>
    <w:rPr>
      <w:rFonts w:ascii="Times New Roman" w:eastAsia="Times New Roman" w:hAnsi="Times New Roman" w:cs="Times New Roman"/>
      <w:sz w:val="24"/>
      <w:szCs w:val="24"/>
    </w:rPr>
  </w:style>
  <w:style w:type="character" w:customStyle="1" w:styleId="a4">
    <w:name w:val="Обычный (веб) Знак"/>
    <w:link w:val="a5"/>
    <w:uiPriority w:val="99"/>
    <w:semiHidden/>
    <w:locked/>
    <w:rsid w:val="00284FD9"/>
    <w:rPr>
      <w:sz w:val="24"/>
      <w:szCs w:val="24"/>
    </w:rPr>
  </w:style>
  <w:style w:type="paragraph" w:styleId="a5">
    <w:name w:val="Normal (Web)"/>
    <w:basedOn w:val="a"/>
    <w:link w:val="a4"/>
    <w:uiPriority w:val="99"/>
    <w:semiHidden/>
    <w:unhideWhenUsed/>
    <w:rsid w:val="00284FD9"/>
    <w:pPr>
      <w:spacing w:before="100" w:beforeAutospacing="1" w:after="100" w:afterAutospacing="1" w:line="240" w:lineRule="auto"/>
    </w:pPr>
    <w:rPr>
      <w:sz w:val="24"/>
      <w:szCs w:val="24"/>
    </w:rPr>
  </w:style>
  <w:style w:type="character" w:styleId="a6">
    <w:name w:val="Hyperlink"/>
    <w:uiPriority w:val="99"/>
    <w:semiHidden/>
    <w:unhideWhenUsed/>
    <w:rsid w:val="00EE421B"/>
    <w:rPr>
      <w:color w:val="0000FF"/>
      <w:u w:val="single"/>
    </w:rPr>
  </w:style>
  <w:style w:type="table" w:styleId="a7">
    <w:name w:val="Table Grid"/>
    <w:basedOn w:val="a1"/>
    <w:uiPriority w:val="59"/>
    <w:rsid w:val="003D7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698689">
      <w:bodyDiv w:val="1"/>
      <w:marLeft w:val="0"/>
      <w:marRight w:val="0"/>
      <w:marTop w:val="0"/>
      <w:marBottom w:val="0"/>
      <w:divBdr>
        <w:top w:val="none" w:sz="0" w:space="0" w:color="auto"/>
        <w:left w:val="none" w:sz="0" w:space="0" w:color="auto"/>
        <w:bottom w:val="none" w:sz="0" w:space="0" w:color="auto"/>
        <w:right w:val="none" w:sz="0" w:space="0" w:color="auto"/>
      </w:divBdr>
    </w:div>
    <w:div w:id="1227183331">
      <w:bodyDiv w:val="1"/>
      <w:marLeft w:val="0"/>
      <w:marRight w:val="0"/>
      <w:marTop w:val="0"/>
      <w:marBottom w:val="0"/>
      <w:divBdr>
        <w:top w:val="none" w:sz="0" w:space="0" w:color="auto"/>
        <w:left w:val="none" w:sz="0" w:space="0" w:color="auto"/>
        <w:bottom w:val="none" w:sz="0" w:space="0" w:color="auto"/>
        <w:right w:val="none" w:sz="0" w:space="0" w:color="auto"/>
      </w:divBdr>
    </w:div>
    <w:div w:id="16072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9</cp:revision>
  <dcterms:created xsi:type="dcterms:W3CDTF">2019-12-09T14:27:00Z</dcterms:created>
  <dcterms:modified xsi:type="dcterms:W3CDTF">2019-12-12T05:46:00Z</dcterms:modified>
</cp:coreProperties>
</file>