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7" w:rsidRDefault="00E911C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9B1AD7" w:rsidRDefault="00E911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муниципальной игры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ЭкоЛаборатория: Мы меняем мир вокруг себя» в рамках интерактивного проекта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АртЭкоФест”</w:t>
      </w:r>
    </w:p>
    <w:p w:rsidR="009B1AD7" w:rsidRDefault="009B1AD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AD7" w:rsidRDefault="00E911C1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октября 2019 года в 14:00 на базе Муниципального автономного образовательного учреждения дополнительного образования «Центр образования и профессиональной ориентации» состоялась 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ЭкоЛаборатория: Мы меняем мир вокруг себя” в рамках инт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ерактивного проекта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АртЭкоФест»</w:t>
      </w:r>
    </w:p>
    <w:p w:rsidR="009B1AD7" w:rsidRDefault="00E911C1">
      <w:pPr>
        <w:pStyle w:val="normal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 конкурса: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уралистической деятельности средствами экологического образования. 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экологическое воспитание и просвещение населения;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способностей, учащихся;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идей защиты окружающей среды.</w:t>
      </w:r>
    </w:p>
    <w:p w:rsidR="009B1AD7" w:rsidRDefault="009B1AD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D7" w:rsidRDefault="00E911C1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игре приняли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 четырех образовательных учреждений: МАОУ ДО «ЦОиПО», МАОУ «СОШ № 8», МОУ «СОШ №14», МАОУ «СОШ №56»</w:t>
      </w:r>
    </w:p>
    <w:p w:rsidR="009B1AD7" w:rsidRDefault="00E911C1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оценивало жюри в составе: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Скутина Альбина Камильевна - начальник отдела эксплуатации ЖКХ и экологии МКУ АГО  «ЖИЛКОМСТРОЙ»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Шахурин Николай 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адимирович методист центра </w:t>
      </w: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Бадигова Людмила Рудольфовна – председатель совета микрорайона № 1 «Буланаш ½». Победитель конкурса по благоустройству «Лучшая частная усадьба 2019».</w:t>
      </w:r>
    </w:p>
    <w:p w:rsidR="009B1AD7" w:rsidRDefault="009B1AD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AD7" w:rsidRDefault="00E911C1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</w:p>
    <w:p w:rsidR="009B1AD7" w:rsidRDefault="009B1AD7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Общий облик команды (наличие названия, девиза, эмблемы</w:t>
      </w:r>
      <w:r>
        <w:rPr>
          <w:rFonts w:ascii="Times New Roman" w:eastAsia="Times New Roman" w:hAnsi="Times New Roman" w:cs="Times New Roman"/>
          <w:sz w:val="28"/>
          <w:szCs w:val="28"/>
        </w:rPr>
        <w:t>, единство в одежде)</w:t>
      </w:r>
    </w:p>
    <w:p w:rsidR="009B1AD7" w:rsidRDefault="00E911C1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значимости выполняемой работы в экологическом направлении;</w:t>
      </w:r>
    </w:p>
    <w:p w:rsidR="009B1AD7" w:rsidRDefault="00E911C1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многообразие идей, оригинальность творческого замысла;</w:t>
      </w:r>
    </w:p>
    <w:p w:rsidR="009B1AD7" w:rsidRDefault="00E911C1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сценическая культура, артистизм исполнителей;</w:t>
      </w:r>
    </w:p>
    <w:p w:rsidR="009B1AD7" w:rsidRDefault="00E911C1">
      <w:pPr>
        <w:pStyle w:val="normal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общая экологическая грамотность.</w:t>
      </w:r>
    </w:p>
    <w:p w:rsidR="009B1AD7" w:rsidRDefault="00E911C1">
      <w:pPr>
        <w:pStyle w:val="normal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Итоги муниципальной детской</w:t>
      </w:r>
    </w:p>
    <w:p w:rsidR="009B1AD7" w:rsidRDefault="00E911C1">
      <w:pPr>
        <w:pStyle w:val="normal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сельскохозяйственной выставки игры «ЭкоЛаборатория: Мы меняем мир вокруг себя» в рамках интерактивного проекта «АртЭкоФест»</w:t>
      </w:r>
    </w:p>
    <w:p w:rsidR="009B1AD7" w:rsidRDefault="009B1AD7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81"/>
        <w:gridCol w:w="1138"/>
        <w:gridCol w:w="2098"/>
        <w:gridCol w:w="2098"/>
        <w:gridCol w:w="2098"/>
      </w:tblGrid>
      <w:tr w:rsidR="009B1AD7">
        <w:trPr>
          <w:trHeight w:val="142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ОУ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ЭКОЭРДЕШАТА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№56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Мурзина Елена Юрьевна, Минькина Светлана Владимировна.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 Ирина Валентиновна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Лесные друзья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Потанина Любовь Васильевна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B1AD7">
        <w:trPr>
          <w:trHeight w:val="54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ЭКОзнатоки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ДО ЦОиПО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Авдюкова Евгения Юрьевна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AD7" w:rsidRDefault="00E911C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9B1AD7" w:rsidRDefault="009B1AD7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1AD7" w:rsidRDefault="00E911C1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Победители и призеры награждаются грамотами Управления образования Артемовского городского округа. Участники сертификатами.</w:t>
      </w:r>
    </w:p>
    <w:p w:rsidR="009B1AD7" w:rsidRDefault="009B1AD7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Участвовало 4 образовательных учреждения, для уровня муниципального конкурса это очень низкий показатель.</w:t>
      </w:r>
    </w:p>
    <w:p w:rsidR="009B1AD7" w:rsidRDefault="009B1AD7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Рекомендации: </w:t>
      </w:r>
      <w:r>
        <w:rPr>
          <w:rFonts w:ascii="Times New Roman" w:eastAsia="Times New Roman" w:hAnsi="Times New Roman" w:cs="Times New Roman"/>
          <w:sz w:val="28"/>
          <w:szCs w:val="28"/>
        </w:rPr>
        <w:t>Отправлять заявки в срок указанный в положении.</w:t>
      </w:r>
    </w:p>
    <w:p w:rsidR="009B1AD7" w:rsidRDefault="009B1AD7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1AD7" w:rsidRDefault="00E911C1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Организаторы конкурса и члены жюри выражают благодарность всем участникам конкурса и желают успехов и новых достижений.</w:t>
      </w:r>
    </w:p>
    <w:p w:rsidR="009B1AD7" w:rsidRDefault="00E911C1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Надеемся на дальнейшее сотрудничество!</w:t>
      </w:r>
    </w:p>
    <w:p w:rsidR="009B1AD7" w:rsidRDefault="009B1AD7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9B1AD7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E911C1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B1AD7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 Власова Д.А.</w:t>
      </w:r>
    </w:p>
    <w:p w:rsidR="009B1AD7" w:rsidRDefault="00E911C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педагог-организатор </w:t>
      </w:r>
    </w:p>
    <w:p w:rsidR="009B1AD7" w:rsidRDefault="00E911C1">
      <w:pPr>
        <w:pStyle w:val="normal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8(34</w:t>
      </w:r>
      <w:r>
        <w:rPr>
          <w:rFonts w:ascii="Times New Roman" w:eastAsia="Times New Roman" w:hAnsi="Times New Roman" w:cs="Times New Roman"/>
          <w:sz w:val="18"/>
          <w:szCs w:val="18"/>
        </w:rPr>
        <w:t>363) 5-49-00</w:t>
      </w:r>
    </w:p>
    <w:sectPr w:rsidR="009B1AD7" w:rsidSect="009B1AD7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1AD7"/>
    <w:rsid w:val="009B1AD7"/>
    <w:rsid w:val="00E9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B1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B1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B1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B1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B1A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B1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1AD7"/>
  </w:style>
  <w:style w:type="table" w:customStyle="1" w:styleId="TableNormal">
    <w:name w:val="Table Normal"/>
    <w:rsid w:val="009B1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B1A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B1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A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2019-10-08T03:45:00Z</dcterms:created>
  <dcterms:modified xsi:type="dcterms:W3CDTF">2019-10-08T03:46:00Z</dcterms:modified>
</cp:coreProperties>
</file>