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7" w:rsidRDefault="00E911C1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9B1AD7" w:rsidRDefault="00E911C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муниципальной игры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ЭкоЛаборатория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Мы меняем мир вокруг себя» в рамках интерактивного проекта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АртЭкоФест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9B1AD7" w:rsidRDefault="009B1AD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AD7" w:rsidRDefault="00E911C1">
      <w:pPr>
        <w:pStyle w:val="1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октября 2019 года в 14:00 на базе Муниципального автономного образовательного учреждения дополнительного образования «Центр образования и профессиональной ориентации» состоялась 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ЭкоЛаборатория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Мы меняем мир вокруг себя” в рамках интерактивного проекта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АртЭкоФест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1AD7" w:rsidRDefault="00E911C1">
      <w:pPr>
        <w:pStyle w:val="1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 конкурса: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экологического образования. 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экологическое воспитание и просвещение населения;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способностей, учащихся;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идей защиты окружающей среды.</w:t>
      </w:r>
    </w:p>
    <w:p w:rsidR="009B1AD7" w:rsidRDefault="009B1AD7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D7" w:rsidRDefault="00E911C1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игре приняли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четырех образовательных учреждений: МАОУ ДО «ЦОиПО», МАОУ «СОШ № 8», МОУ «СОШ №14», МАОУ «СОШ №56»</w:t>
      </w:r>
    </w:p>
    <w:p w:rsidR="009B1AD7" w:rsidRDefault="00E911C1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оценивало жюри в составе: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Скутина Альбина Камильевна - начальник отдела эксплуатации ЖКХ и экологии МКУ АГО  «ЖИЛКОМСТРОЙ»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Владимирович методист центра </w:t>
      </w: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Бадигова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Рудольфовна – председатель совета микрорайона № 1 «Буланаш ½». Победитель конкурса по благоустройству «Лучшая частная усадьба 2019».</w:t>
      </w:r>
    </w:p>
    <w:p w:rsidR="009B1AD7" w:rsidRDefault="009B1AD7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D7" w:rsidRDefault="00E911C1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</w:p>
    <w:p w:rsidR="009B1AD7" w:rsidRDefault="009B1AD7">
      <w:pPr>
        <w:pStyle w:val="1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1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Общий облик команды (наличие названия, девиза, эмблемы, единство в одежде)</w:t>
      </w:r>
    </w:p>
    <w:p w:rsidR="009B1AD7" w:rsidRDefault="00E911C1">
      <w:pPr>
        <w:pStyle w:val="1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значимости выполняемой работы в экологическом направлении;</w:t>
      </w:r>
    </w:p>
    <w:p w:rsidR="009B1AD7" w:rsidRDefault="00E911C1">
      <w:pPr>
        <w:pStyle w:val="1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многообразие идей, оригинальность творческого замысла;</w:t>
      </w:r>
    </w:p>
    <w:p w:rsidR="009B1AD7" w:rsidRDefault="00E911C1">
      <w:pPr>
        <w:pStyle w:val="1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сценическая культура, артистизм исполнителей;</w:t>
      </w:r>
    </w:p>
    <w:p w:rsidR="009B1AD7" w:rsidRDefault="00E911C1">
      <w:pPr>
        <w:pStyle w:val="1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общая экологическая грамотность.</w:t>
      </w:r>
    </w:p>
    <w:p w:rsidR="009B1AD7" w:rsidRDefault="00E911C1">
      <w:pPr>
        <w:pStyle w:val="1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Итоги муниципальной детской</w:t>
      </w:r>
    </w:p>
    <w:p w:rsidR="009B1AD7" w:rsidRDefault="00E911C1">
      <w:pPr>
        <w:pStyle w:val="1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сельскохозяйственной выставки игры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ЭкоЛаборатория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Мы меняем мир вокруг себя» в рамках интерактивного проекта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АртЭкоФест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B1AD7" w:rsidRDefault="009B1AD7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1"/>
        <w:gridCol w:w="1138"/>
        <w:gridCol w:w="2098"/>
        <w:gridCol w:w="2098"/>
        <w:gridCol w:w="2098"/>
      </w:tblGrid>
      <w:tr w:rsidR="009B1AD7">
        <w:trPr>
          <w:trHeight w:val="142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ОУ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ЭКОЭРДЕШАТА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№56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Мурзина Елена Юрьевна,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Ирина Валентиновна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Лесные друзья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Потанина Любовь Васильевна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AD7" w:rsidRDefault="00E911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ЭКОзнатоки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ДО ЦОиПО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Авдюкова Евгения Юрьевна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AD7" w:rsidRDefault="00E911C1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9B1AD7" w:rsidRDefault="009B1AD7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1AD7" w:rsidRDefault="00E911C1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Победители и призеры награждаются грамотами Управления образования Артемовского городского округа. Участники сертификатами.</w:t>
      </w:r>
    </w:p>
    <w:p w:rsidR="009B1AD7" w:rsidRDefault="009B1AD7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Участвовало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 для уровня муниципального конкурса это очень низкий показатель.</w:t>
      </w:r>
    </w:p>
    <w:p w:rsidR="009B1AD7" w:rsidRDefault="009B1AD7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Рекомендации: </w:t>
      </w:r>
      <w:r>
        <w:rPr>
          <w:rFonts w:ascii="Times New Roman" w:eastAsia="Times New Roman" w:hAnsi="Times New Roman" w:cs="Times New Roman"/>
          <w:sz w:val="28"/>
          <w:szCs w:val="28"/>
        </w:rPr>
        <w:t>Отправлять заявки в срок указанный в положении.</w:t>
      </w:r>
    </w:p>
    <w:p w:rsidR="009B1AD7" w:rsidRDefault="009B1AD7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Организаторы конкурса и члены жюри выражают благодарность всем участникам конкурса и желают успехов и новых достижений.</w:t>
      </w:r>
    </w:p>
    <w:p w:rsidR="009B1AD7" w:rsidRDefault="00E911C1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Надеемся на дальнейшее сотрудничество!</w:t>
      </w:r>
    </w:p>
    <w:p w:rsidR="009B1AD7" w:rsidRDefault="009B1AD7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 Власова Д.А.</w:t>
      </w:r>
    </w:p>
    <w:p w:rsidR="009B1AD7" w:rsidRDefault="00E911C1">
      <w:pPr>
        <w:pStyle w:val="1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педагог-организатор </w:t>
      </w:r>
    </w:p>
    <w:p w:rsidR="009B1AD7" w:rsidRDefault="00E911C1">
      <w:pPr>
        <w:pStyle w:val="1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8(34363) 5-49-00</w:t>
      </w:r>
    </w:p>
    <w:sectPr w:rsidR="009B1AD7" w:rsidSect="009B1AD7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7"/>
    <w:rsid w:val="006722A2"/>
    <w:rsid w:val="009B1AD7"/>
    <w:rsid w:val="00E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B1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A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AD7"/>
  </w:style>
  <w:style w:type="table" w:customStyle="1" w:styleId="TableNormal">
    <w:name w:val="Table Normal"/>
    <w:rsid w:val="009B1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A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A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B1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A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AD7"/>
  </w:style>
  <w:style w:type="table" w:customStyle="1" w:styleId="TableNormal">
    <w:name w:val="Table Normal"/>
    <w:rsid w:val="009B1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A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A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2019-10-08T19:12:00Z</dcterms:created>
  <dcterms:modified xsi:type="dcterms:W3CDTF">2019-10-08T19:12:00Z</dcterms:modified>
</cp:coreProperties>
</file>